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FAAF5" w14:textId="6D026995" w:rsidR="00EF7246" w:rsidRDefault="00EF7246" w:rsidP="0007081E">
      <w:r>
        <w:rPr>
          <w:noProof/>
        </w:rPr>
        <w:drawing>
          <wp:anchor distT="0" distB="0" distL="114300" distR="114300" simplePos="0" relativeHeight="251665408" behindDoc="0" locked="0" layoutInCell="1" allowOverlap="1" wp14:anchorId="67D2BFC7" wp14:editId="6520CB45">
            <wp:simplePos x="0" y="0"/>
            <wp:positionH relativeFrom="column">
              <wp:posOffset>4135755</wp:posOffset>
            </wp:positionH>
            <wp:positionV relativeFrom="paragraph">
              <wp:posOffset>-737870</wp:posOffset>
            </wp:positionV>
            <wp:extent cx="2400719" cy="1190625"/>
            <wp:effectExtent l="0" t="0" r="0" b="0"/>
            <wp:wrapNone/>
            <wp:docPr id="1527351279" name="Image 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351279" name="Image 2" descr="Une image contenant texte, Police, logo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719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C3D72" w14:textId="1A9D5282" w:rsidR="00EF7246" w:rsidRDefault="00EF7246" w:rsidP="0007081E"/>
    <w:p w14:paraId="3AD7066D" w14:textId="55FEDEAB" w:rsidR="006C6A63" w:rsidRDefault="00DF7B29" w:rsidP="0007081E">
      <w:r w:rsidRPr="00EF7246">
        <w:rPr>
          <w:b/>
          <w:bCs/>
          <w:noProof/>
          <w:color w:val="C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9AE695" wp14:editId="034B8231">
                <wp:simplePos x="0" y="0"/>
                <wp:positionH relativeFrom="margin">
                  <wp:align>right</wp:align>
                </wp:positionH>
                <wp:positionV relativeFrom="paragraph">
                  <wp:posOffset>252730</wp:posOffset>
                </wp:positionV>
                <wp:extent cx="5324475" cy="1657350"/>
                <wp:effectExtent l="19050" t="19050" r="47625" b="38100"/>
                <wp:wrapSquare wrapText="bothSides"/>
                <wp:docPr id="1068175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chemeClr val="tx2">
                              <a:lumMod val="50000"/>
                              <a:lumOff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93679" w14:textId="77777777" w:rsidR="00EF7246" w:rsidRPr="00EF7246" w:rsidRDefault="00EF7246" w:rsidP="00EF724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F7246">
                              <w:rPr>
                                <w:sz w:val="52"/>
                                <w:szCs w:val="52"/>
                              </w:rPr>
                              <w:t xml:space="preserve">Classe </w:t>
                            </w:r>
                            <w:proofErr w:type="spellStart"/>
                            <w:r w:rsidRPr="00EF7246">
                              <w:rPr>
                                <w:sz w:val="52"/>
                                <w:szCs w:val="52"/>
                              </w:rPr>
                              <w:t>Art’Chives</w:t>
                            </w:r>
                            <w:proofErr w:type="spellEnd"/>
                          </w:p>
                          <w:p w14:paraId="03FAA8E5" w14:textId="77777777" w:rsidR="00EF7246" w:rsidRDefault="00EF7246" w:rsidP="00EF724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EF7246">
                              <w:rPr>
                                <w:sz w:val="52"/>
                                <w:szCs w:val="52"/>
                              </w:rPr>
                              <w:t xml:space="preserve">Résidence artistique et culturelle </w:t>
                            </w:r>
                          </w:p>
                          <w:p w14:paraId="500F12F4" w14:textId="6E2E5EE0" w:rsidR="00EF7246" w:rsidRPr="00EF7246" w:rsidRDefault="00EF7246" w:rsidP="00EF724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EF7246">
                              <w:rPr>
                                <w:sz w:val="52"/>
                                <w:szCs w:val="52"/>
                              </w:rPr>
                              <w:t>en</w:t>
                            </w:r>
                            <w:proofErr w:type="gramEnd"/>
                            <w:r w:rsidRPr="00EF7246">
                              <w:rPr>
                                <w:sz w:val="52"/>
                                <w:szCs w:val="52"/>
                              </w:rPr>
                              <w:t xml:space="preserve"> collège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AE69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8.05pt;margin-top:19.9pt;width:419.25pt;height:130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" strokecolor="#4e95d9 [1631]" strokeweight="4.5pt">
                <v:stroke dashstyle="3 1" linestyle="thickBetweenThin"/>
                <v:textbox>
                  <w:txbxContent>
                    <w:p w14:paraId="10893679" w14:textId="77777777" w:rsidR="00EF7246" w:rsidRPr="00EF7246" w:rsidRDefault="00EF7246" w:rsidP="00EF724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F7246">
                        <w:rPr>
                          <w:sz w:val="52"/>
                          <w:szCs w:val="52"/>
                        </w:rPr>
                        <w:t xml:space="preserve">Classe </w:t>
                      </w:r>
                      <w:proofErr w:type="spellStart"/>
                      <w:r w:rsidRPr="00EF7246">
                        <w:rPr>
                          <w:sz w:val="52"/>
                          <w:szCs w:val="52"/>
                        </w:rPr>
                        <w:t>Art’Chives</w:t>
                      </w:r>
                      <w:proofErr w:type="spellEnd"/>
                    </w:p>
                    <w:p w14:paraId="03FAA8E5" w14:textId="77777777" w:rsidR="00EF7246" w:rsidRDefault="00EF7246" w:rsidP="00EF724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EF7246">
                        <w:rPr>
                          <w:sz w:val="52"/>
                          <w:szCs w:val="52"/>
                        </w:rPr>
                        <w:t xml:space="preserve">Résidence artistique et culturelle </w:t>
                      </w:r>
                    </w:p>
                    <w:p w14:paraId="500F12F4" w14:textId="6E2E5EE0" w:rsidR="00EF7246" w:rsidRPr="00EF7246" w:rsidRDefault="00EF7246" w:rsidP="00EF724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gramStart"/>
                      <w:r w:rsidRPr="00EF7246">
                        <w:rPr>
                          <w:sz w:val="52"/>
                          <w:szCs w:val="52"/>
                        </w:rPr>
                        <w:t>en</w:t>
                      </w:r>
                      <w:proofErr w:type="gramEnd"/>
                      <w:r w:rsidRPr="00EF7246">
                        <w:rPr>
                          <w:sz w:val="52"/>
                          <w:szCs w:val="52"/>
                        </w:rPr>
                        <w:t xml:space="preserve"> collège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08CFA9" w14:textId="3F4D7C72" w:rsidR="00EF7246" w:rsidRDefault="00EF7246" w:rsidP="0007081E">
      <w:pPr>
        <w:pStyle w:val="Default"/>
        <w:rPr>
          <w:b/>
          <w:bCs/>
          <w:color w:val="C00000"/>
        </w:rPr>
      </w:pPr>
    </w:p>
    <w:p w14:paraId="5F6368E4" w14:textId="4CE92475" w:rsidR="00EF7246" w:rsidRDefault="00EF7246" w:rsidP="0007081E">
      <w:pPr>
        <w:pStyle w:val="Default"/>
        <w:rPr>
          <w:b/>
          <w:bCs/>
          <w:color w:val="C00000"/>
        </w:rPr>
      </w:pPr>
    </w:p>
    <w:p w14:paraId="568DAEF5" w14:textId="010FD516" w:rsidR="00EF7246" w:rsidRDefault="00EF7246" w:rsidP="0007081E">
      <w:pPr>
        <w:pStyle w:val="Default"/>
        <w:rPr>
          <w:b/>
          <w:bCs/>
          <w:color w:val="C00000"/>
        </w:rPr>
      </w:pPr>
    </w:p>
    <w:p w14:paraId="7F35660A" w14:textId="7F416294" w:rsidR="00E275DA" w:rsidRDefault="00E275DA" w:rsidP="0007081E">
      <w:pPr>
        <w:rPr>
          <w:noProof/>
        </w:rPr>
      </w:pPr>
    </w:p>
    <w:p w14:paraId="0D41ADAF" w14:textId="7CE341CA" w:rsidR="003F77AF" w:rsidRDefault="00EF7246" w:rsidP="0007081E">
      <w:pPr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EF7246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E140F9" wp14:editId="37A1A78D">
                <wp:simplePos x="0" y="0"/>
                <wp:positionH relativeFrom="margin">
                  <wp:posOffset>-995045</wp:posOffset>
                </wp:positionH>
                <wp:positionV relativeFrom="paragraph">
                  <wp:posOffset>294640</wp:posOffset>
                </wp:positionV>
                <wp:extent cx="7477125" cy="140462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7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2A017" w14:textId="6FCE8286" w:rsidR="00EF7246" w:rsidRPr="00EF7246" w:rsidRDefault="00EF7246" w:rsidP="00EF72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</w:rPr>
                            </w:pPr>
                            <w:r w:rsidRPr="00EF7246">
                              <w:rPr>
                                <w:rFonts w:ascii="Arial" w:hAnsi="Arial" w:cs="Arial"/>
                                <w:b/>
                                <w:bCs/>
                                <w:color w:val="0B769F" w:themeColor="accent4" w:themeShade="BF"/>
                                <w:sz w:val="28"/>
                                <w:szCs w:val="28"/>
                              </w:rPr>
                              <w:t>Année 2025-2026 – « L’art du portrait photographique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E140F9" id="_x0000_s1027" type="#_x0000_t202" style="position:absolute;margin-left:-78.35pt;margin-top:23.2pt;width:588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" stroked="f">
                <v:textbox style="mso-fit-shape-to-text:t">
                  <w:txbxContent>
                    <w:p w14:paraId="71E2A017" w14:textId="6FCE8286" w:rsidR="00EF7246" w:rsidRPr="00EF7246" w:rsidRDefault="00EF7246" w:rsidP="00EF724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8"/>
                          <w:szCs w:val="28"/>
                        </w:rPr>
                      </w:pPr>
                      <w:r w:rsidRPr="00EF7246">
                        <w:rPr>
                          <w:rFonts w:ascii="Arial" w:hAnsi="Arial" w:cs="Arial"/>
                          <w:b/>
                          <w:bCs/>
                          <w:color w:val="0B769F" w:themeColor="accent4" w:themeShade="BF"/>
                          <w:sz w:val="28"/>
                          <w:szCs w:val="28"/>
                        </w:rPr>
                        <w:t>Année 2025-2026 – « L’art du portrait photographique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4B40E0" w14:textId="77897C90" w:rsidR="00E275DA" w:rsidRDefault="00E275DA" w:rsidP="0007081E">
      <w:pPr>
        <w:rPr>
          <w:rFonts w:ascii="Arial" w:hAnsi="Arial" w:cs="Arial"/>
          <w:b/>
          <w:bCs/>
          <w:noProof/>
          <w:color w:val="C00000"/>
          <w:sz w:val="24"/>
          <w:szCs w:val="24"/>
        </w:rPr>
      </w:pPr>
    </w:p>
    <w:p w14:paraId="7A221CC3" w14:textId="73497036" w:rsidR="00E275DA" w:rsidRDefault="00DF7B29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DF7B29">
        <w:rPr>
          <w:rFonts w:ascii="Arial" w:hAnsi="Arial" w:cs="Arial"/>
          <w:b/>
          <w:bCs/>
          <w:noProof/>
          <w:color w:val="C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2A16A1" wp14:editId="109D6563">
                <wp:simplePos x="0" y="0"/>
                <wp:positionH relativeFrom="column">
                  <wp:posOffset>62230</wp:posOffset>
                </wp:positionH>
                <wp:positionV relativeFrom="paragraph">
                  <wp:posOffset>441325</wp:posOffset>
                </wp:positionV>
                <wp:extent cx="5886450" cy="1404620"/>
                <wp:effectExtent l="0" t="0" r="19050" b="25400"/>
                <wp:wrapSquare wrapText="bothSides"/>
                <wp:docPr id="12362538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30DE" w14:textId="178614B2" w:rsidR="00DF7B29" w:rsidRPr="00DF7B29" w:rsidRDefault="00DF7B29" w:rsidP="00DF7B29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F7B2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Année scolaire 202</w:t>
                            </w:r>
                            <w:r w:rsidR="00731C5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Pr="00DF7B2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-202</w:t>
                            </w:r>
                            <w:r w:rsidR="00731C5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 w:rsidRPr="00DF7B2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31C5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–</w:t>
                            </w:r>
                            <w:r w:rsidRPr="00DF7B2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31C5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Mon carnet de voyage dans le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2A16A1" id="_x0000_s1028" type="#_x0000_t202" style="position:absolute;margin-left:4.9pt;margin-top:34.75pt;width:463.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" fillcolor="#215e99 [2431]">
                <v:textbox style="mso-fit-shape-to-text:t">
                  <w:txbxContent>
                    <w:p w14:paraId="1E1230DE" w14:textId="178614B2" w:rsidR="00DF7B29" w:rsidRPr="00DF7B29" w:rsidRDefault="00DF7B29" w:rsidP="00DF7B29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DF7B29">
                        <w:rPr>
                          <w:color w:val="FFFFFF" w:themeColor="background1"/>
                          <w:sz w:val="32"/>
                          <w:szCs w:val="32"/>
                        </w:rPr>
                        <w:t>Année scolaire 202</w:t>
                      </w:r>
                      <w:r w:rsidR="00731C57">
                        <w:rPr>
                          <w:color w:val="FFFFFF" w:themeColor="background1"/>
                          <w:sz w:val="32"/>
                          <w:szCs w:val="32"/>
                        </w:rPr>
                        <w:t>6</w:t>
                      </w:r>
                      <w:r w:rsidRPr="00DF7B29">
                        <w:rPr>
                          <w:color w:val="FFFFFF" w:themeColor="background1"/>
                          <w:sz w:val="32"/>
                          <w:szCs w:val="32"/>
                        </w:rPr>
                        <w:t>-202</w:t>
                      </w:r>
                      <w:r w:rsidR="00731C57">
                        <w:rPr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  <w:r w:rsidRPr="00DF7B2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31C57">
                        <w:rPr>
                          <w:color w:val="FFFFFF" w:themeColor="background1"/>
                          <w:sz w:val="32"/>
                          <w:szCs w:val="32"/>
                        </w:rPr>
                        <w:t>–</w:t>
                      </w:r>
                      <w:r w:rsidRPr="00DF7B2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31C57">
                        <w:rPr>
                          <w:color w:val="FFFFFF" w:themeColor="background1"/>
                          <w:sz w:val="32"/>
                          <w:szCs w:val="32"/>
                        </w:rPr>
                        <w:t>Mon carnet de voyage dans le temps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7A7250" w14:textId="6362C605" w:rsidR="00E275DA" w:rsidRDefault="00B03002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C0000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5CE0F656" wp14:editId="7B923A20">
            <wp:simplePos x="0" y="0"/>
            <wp:positionH relativeFrom="column">
              <wp:posOffset>738505</wp:posOffset>
            </wp:positionH>
            <wp:positionV relativeFrom="paragraph">
              <wp:posOffset>769620</wp:posOffset>
            </wp:positionV>
            <wp:extent cx="4343436" cy="6143625"/>
            <wp:effectExtent l="152400" t="152400" r="361950" b="352425"/>
            <wp:wrapNone/>
            <wp:docPr id="130960750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07501" name="Image 13096075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36" cy="6143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C57">
        <w:rPr>
          <w:rFonts w:ascii="Arial" w:hAnsi="Arial" w:cs="Arial"/>
          <w:b/>
          <w:bCs/>
          <w:noProof/>
          <w:color w:val="C00000"/>
          <w:sz w:val="24"/>
          <w:szCs w:val="24"/>
        </w:rPr>
        <w:t xml:space="preserve">  </w:t>
      </w:r>
    </w:p>
    <w:p w14:paraId="4BF607B3" w14:textId="7A01355F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5EF7147B" w14:textId="6B6E7830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021A028" w14:textId="3CED1E1C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5B8FDAB" w14:textId="36BE53DD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7EFBCDA2" w14:textId="2660EDE2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F6CB12D" w14:textId="421749FC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1D02E489" w14:textId="42467EF6" w:rsidR="003F77AF" w:rsidRDefault="003F77AF" w:rsidP="0007081E">
      <w:pPr>
        <w:rPr>
          <w:rFonts w:ascii="Arial" w:hAnsi="Arial" w:cs="Arial"/>
          <w:b/>
          <w:bCs/>
          <w:noProof/>
          <w:color w:val="C00000"/>
          <w:sz w:val="24"/>
          <w:szCs w:val="24"/>
        </w:rPr>
      </w:pPr>
    </w:p>
    <w:p w14:paraId="3DE11802" w14:textId="09B39870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0B77BB17" w14:textId="4DA0B846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F9C0C6F" w14:textId="1F282E8E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6C5C79EA" w14:textId="04FD600B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D57AA81" w14:textId="0A0CE1D5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7E0D8636" w14:textId="0CA58F0A" w:rsidR="00E275DA" w:rsidRDefault="00E275DA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44AB2672" w14:textId="77777777" w:rsidR="003F77AF" w:rsidRDefault="003F77AF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5EAD401D" w14:textId="77777777" w:rsidR="00EF7246" w:rsidRDefault="00EF7246" w:rsidP="0007081E">
      <w:pPr>
        <w:rPr>
          <w:rFonts w:ascii="Arial" w:hAnsi="Arial" w:cs="Arial"/>
          <w:b/>
          <w:bCs/>
          <w:sz w:val="24"/>
          <w:szCs w:val="24"/>
        </w:rPr>
      </w:pPr>
    </w:p>
    <w:p w14:paraId="00CAA7FA" w14:textId="77777777" w:rsidR="00EF7246" w:rsidRDefault="00EF7246" w:rsidP="0007081E">
      <w:pPr>
        <w:rPr>
          <w:rFonts w:ascii="Arial" w:hAnsi="Arial" w:cs="Arial"/>
          <w:b/>
          <w:bCs/>
          <w:sz w:val="24"/>
          <w:szCs w:val="24"/>
        </w:rPr>
      </w:pPr>
    </w:p>
    <w:p w14:paraId="757A0DC0" w14:textId="77777777" w:rsidR="00DF7B29" w:rsidRDefault="00DF7B29" w:rsidP="0007081E">
      <w:pPr>
        <w:rPr>
          <w:rFonts w:ascii="Arial" w:hAnsi="Arial" w:cs="Arial"/>
          <w:b/>
          <w:bCs/>
          <w:sz w:val="24"/>
          <w:szCs w:val="24"/>
        </w:rPr>
      </w:pPr>
    </w:p>
    <w:p w14:paraId="0F1A4F7B" w14:textId="5FDD82EE" w:rsidR="00D23760" w:rsidRDefault="00D23760" w:rsidP="0007081E">
      <w:pPr>
        <w:rPr>
          <w:rFonts w:ascii="Arial" w:hAnsi="Arial" w:cs="Arial"/>
          <w:sz w:val="24"/>
          <w:szCs w:val="24"/>
        </w:rPr>
      </w:pPr>
      <w:r w:rsidRPr="003F77AF">
        <w:rPr>
          <w:rFonts w:ascii="Arial" w:hAnsi="Arial" w:cs="Arial"/>
          <w:b/>
          <w:bCs/>
          <w:sz w:val="24"/>
          <w:szCs w:val="24"/>
        </w:rPr>
        <w:lastRenderedPageBreak/>
        <w:t xml:space="preserve">Le dispositif « Classe </w:t>
      </w:r>
      <w:proofErr w:type="spellStart"/>
      <w:r w:rsidRPr="003F77AF">
        <w:rPr>
          <w:rFonts w:ascii="Arial" w:hAnsi="Arial" w:cs="Arial"/>
          <w:b/>
          <w:bCs/>
          <w:sz w:val="24"/>
          <w:szCs w:val="24"/>
        </w:rPr>
        <w:t>Art’Chives</w:t>
      </w:r>
      <w:proofErr w:type="spellEnd"/>
      <w:r w:rsidRPr="003F77AF">
        <w:rPr>
          <w:rFonts w:ascii="Arial" w:hAnsi="Arial" w:cs="Arial"/>
          <w:b/>
          <w:bCs/>
          <w:sz w:val="24"/>
          <w:szCs w:val="24"/>
        </w:rPr>
        <w:t xml:space="preserve"> »</w:t>
      </w:r>
      <w:r w:rsidR="003F77AF">
        <w:rPr>
          <w:rFonts w:ascii="Arial" w:hAnsi="Arial" w:cs="Arial"/>
          <w:b/>
          <w:bCs/>
          <w:sz w:val="24"/>
          <w:szCs w:val="24"/>
        </w:rPr>
        <w:t xml:space="preserve"> 2025-2026 a pour objectif de </w:t>
      </w:r>
      <w:r w:rsidR="003F77AF" w:rsidRPr="003F77AF">
        <w:rPr>
          <w:rFonts w:ascii="Arial" w:hAnsi="Arial" w:cs="Arial"/>
          <w:b/>
          <w:bCs/>
          <w:sz w:val="24"/>
          <w:szCs w:val="24"/>
        </w:rPr>
        <w:t>m</w:t>
      </w:r>
      <w:r w:rsidRPr="003F77AF">
        <w:rPr>
          <w:rFonts w:ascii="Arial" w:hAnsi="Arial" w:cs="Arial"/>
          <w:b/>
          <w:bCs/>
          <w:sz w:val="24"/>
          <w:szCs w:val="24"/>
        </w:rPr>
        <w:t xml:space="preserve">ettre en relation </w:t>
      </w:r>
      <w:r w:rsidR="00F22741" w:rsidRPr="00481476">
        <w:rPr>
          <w:rFonts w:ascii="Arial" w:hAnsi="Arial" w:cs="Arial"/>
          <w:b/>
          <w:bCs/>
          <w:sz w:val="24"/>
          <w:szCs w:val="24"/>
        </w:rPr>
        <w:t xml:space="preserve">deux </w:t>
      </w:r>
      <w:r w:rsidRPr="00481476">
        <w:rPr>
          <w:rFonts w:ascii="Arial" w:hAnsi="Arial" w:cs="Arial"/>
          <w:b/>
          <w:bCs/>
          <w:sz w:val="24"/>
          <w:szCs w:val="24"/>
        </w:rPr>
        <w:t>classe</w:t>
      </w:r>
      <w:r w:rsidR="00F22741" w:rsidRPr="00481476">
        <w:rPr>
          <w:rFonts w:ascii="Arial" w:hAnsi="Arial" w:cs="Arial"/>
          <w:b/>
          <w:bCs/>
          <w:sz w:val="24"/>
          <w:szCs w:val="24"/>
        </w:rPr>
        <w:t>s</w:t>
      </w:r>
      <w:r w:rsidRPr="003F77AF">
        <w:rPr>
          <w:rFonts w:ascii="Arial" w:hAnsi="Arial" w:cs="Arial"/>
          <w:b/>
          <w:bCs/>
          <w:sz w:val="24"/>
          <w:szCs w:val="24"/>
        </w:rPr>
        <w:t xml:space="preserve"> d</w:t>
      </w:r>
      <w:r w:rsidR="00F22741" w:rsidRPr="003F77AF">
        <w:rPr>
          <w:rFonts w:ascii="Arial" w:hAnsi="Arial" w:cs="Arial"/>
          <w:b/>
          <w:bCs/>
          <w:sz w:val="24"/>
          <w:szCs w:val="24"/>
        </w:rPr>
        <w:t>’un</w:t>
      </w:r>
      <w:r w:rsidRPr="003F77AF">
        <w:rPr>
          <w:rFonts w:ascii="Arial" w:hAnsi="Arial" w:cs="Arial"/>
          <w:b/>
          <w:bCs/>
          <w:sz w:val="24"/>
          <w:szCs w:val="24"/>
        </w:rPr>
        <w:t xml:space="preserve"> collège public, un artiste</w:t>
      </w:r>
      <w:r w:rsidR="006F7B72">
        <w:rPr>
          <w:rFonts w:ascii="Arial" w:hAnsi="Arial" w:cs="Arial"/>
          <w:b/>
          <w:bCs/>
          <w:sz w:val="24"/>
          <w:szCs w:val="24"/>
        </w:rPr>
        <w:t xml:space="preserve"> et</w:t>
      </w:r>
      <w:r w:rsidRPr="003F77AF">
        <w:rPr>
          <w:rFonts w:ascii="Arial" w:hAnsi="Arial" w:cs="Arial"/>
          <w:b/>
          <w:bCs/>
          <w:sz w:val="24"/>
          <w:szCs w:val="24"/>
        </w:rPr>
        <w:t xml:space="preserve"> des documents d’archives locales.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F09D5D" w14:textId="77777777" w:rsidR="003F77AF" w:rsidRPr="004A1038" w:rsidRDefault="003F77AF" w:rsidP="0007081E">
      <w:pPr>
        <w:rPr>
          <w:rFonts w:ascii="Arial" w:hAnsi="Arial" w:cs="Arial"/>
          <w:sz w:val="24"/>
          <w:szCs w:val="24"/>
        </w:rPr>
      </w:pPr>
    </w:p>
    <w:p w14:paraId="082B073A" w14:textId="26E44217" w:rsidR="00A21753" w:rsidRPr="003F77AF" w:rsidRDefault="003F77AF" w:rsidP="0007081E">
      <w:pPr>
        <w:pStyle w:val="Default"/>
        <w:numPr>
          <w:ilvl w:val="0"/>
          <w:numId w:val="11"/>
        </w:numPr>
        <w:rPr>
          <w:color w:val="auto"/>
          <w:sz w:val="28"/>
          <w:szCs w:val="28"/>
          <w:u w:val="single"/>
        </w:rPr>
      </w:pPr>
      <w:bookmarkStart w:id="0" w:name="_Hlk170110629"/>
      <w:r>
        <w:rPr>
          <w:b/>
          <w:bCs/>
          <w:color w:val="auto"/>
          <w:sz w:val="28"/>
          <w:szCs w:val="28"/>
          <w:u w:val="single"/>
        </w:rPr>
        <w:t>L’</w:t>
      </w:r>
      <w:r w:rsidR="004A1038" w:rsidRPr="003F77AF">
        <w:rPr>
          <w:b/>
          <w:bCs/>
          <w:color w:val="auto"/>
          <w:sz w:val="28"/>
          <w:szCs w:val="28"/>
          <w:u w:val="single"/>
        </w:rPr>
        <w:t>éducation artistique et culturelle</w:t>
      </w:r>
    </w:p>
    <w:p w14:paraId="1E1AF0EF" w14:textId="77777777" w:rsidR="003F77AF" w:rsidRDefault="003F77AF" w:rsidP="0007081E">
      <w:pPr>
        <w:pStyle w:val="Default"/>
        <w:ind w:left="732"/>
        <w:rPr>
          <w:color w:val="auto"/>
          <w:sz w:val="28"/>
          <w:szCs w:val="28"/>
          <w:u w:val="single"/>
        </w:rPr>
      </w:pPr>
    </w:p>
    <w:p w14:paraId="11C20894" w14:textId="697BED48" w:rsidR="003F77AF" w:rsidRPr="003F77AF" w:rsidRDefault="003F77AF" w:rsidP="0007081E">
      <w:pPr>
        <w:pStyle w:val="Default"/>
        <w:numPr>
          <w:ilvl w:val="1"/>
          <w:numId w:val="10"/>
        </w:numPr>
        <w:rPr>
          <w:b/>
          <w:bCs/>
          <w:color w:val="auto"/>
          <w:u w:val="single"/>
        </w:rPr>
      </w:pPr>
      <w:r w:rsidRPr="003F77AF">
        <w:rPr>
          <w:b/>
          <w:bCs/>
          <w:color w:val="auto"/>
          <w:u w:val="single"/>
        </w:rPr>
        <w:t>Objectifs généraux</w:t>
      </w:r>
    </w:p>
    <w:p w14:paraId="2636CE65" w14:textId="77777777" w:rsidR="003F77AF" w:rsidRDefault="003F77AF" w:rsidP="0007081E">
      <w:pPr>
        <w:pStyle w:val="Default"/>
      </w:pPr>
    </w:p>
    <w:p w14:paraId="624487CC" w14:textId="64F85737" w:rsidR="004A1038" w:rsidRDefault="004A1038" w:rsidP="0007081E">
      <w:pPr>
        <w:pStyle w:val="Default"/>
      </w:pPr>
      <w:r w:rsidRPr="004A1038">
        <w:t>L'Éducation artistique et culturelle s’adresse à tous les jeunes dans tous les temps de leur vie (scolaire, périscolaire, extrascolaire).</w:t>
      </w:r>
    </w:p>
    <w:p w14:paraId="46AD280D" w14:textId="77777777" w:rsidR="004A1038" w:rsidRPr="004A1038" w:rsidRDefault="004A1038" w:rsidP="0007081E">
      <w:pPr>
        <w:pStyle w:val="Default"/>
      </w:pPr>
    </w:p>
    <w:p w14:paraId="7A1A901F" w14:textId="0F399051" w:rsidR="004A1038" w:rsidRPr="004A1038" w:rsidRDefault="004A1038" w:rsidP="0007081E">
      <w:pPr>
        <w:pStyle w:val="Default"/>
      </w:pPr>
      <w:bookmarkStart w:id="1" w:name="_Hlk170110675"/>
      <w:r w:rsidRPr="004A1038">
        <w:t xml:space="preserve">Elle repose sur trois principes : </w:t>
      </w:r>
    </w:p>
    <w:p w14:paraId="6817EE7E" w14:textId="6CA51FED" w:rsidR="004A1038" w:rsidRPr="004A1038" w:rsidRDefault="003B4AF1" w:rsidP="0007081E">
      <w:pPr>
        <w:pStyle w:val="Default"/>
        <w:numPr>
          <w:ilvl w:val="0"/>
          <w:numId w:val="6"/>
        </w:numPr>
      </w:pPr>
      <w:r>
        <w:t>P</w:t>
      </w:r>
      <w:r w:rsidR="004A1038" w:rsidRPr="004A1038">
        <w:t xml:space="preserve">ermettre à tous les jeunes de se constituer une culture personnelle riche et cohérente </w:t>
      </w:r>
    </w:p>
    <w:p w14:paraId="79255414" w14:textId="028F2A15" w:rsidR="004A1038" w:rsidRPr="004A1038" w:rsidRDefault="003B4AF1" w:rsidP="0007081E">
      <w:pPr>
        <w:pStyle w:val="Default"/>
        <w:numPr>
          <w:ilvl w:val="0"/>
          <w:numId w:val="6"/>
        </w:numPr>
      </w:pPr>
      <w:r>
        <w:t>D</w:t>
      </w:r>
      <w:r w:rsidR="004A1038" w:rsidRPr="004A1038">
        <w:t xml:space="preserve">évelopper et renforcer leur pratique artistique </w:t>
      </w:r>
    </w:p>
    <w:p w14:paraId="140F29AE" w14:textId="5F4F9AB9" w:rsidR="004A1038" w:rsidRDefault="003B4AF1" w:rsidP="0007081E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B4AF1">
        <w:rPr>
          <w:rFonts w:ascii="Arial" w:hAnsi="Arial" w:cs="Arial"/>
          <w:sz w:val="24"/>
          <w:szCs w:val="24"/>
        </w:rPr>
        <w:t>P</w:t>
      </w:r>
      <w:r w:rsidR="004A1038" w:rsidRPr="003B4AF1">
        <w:rPr>
          <w:rFonts w:ascii="Arial" w:hAnsi="Arial" w:cs="Arial"/>
          <w:sz w:val="24"/>
          <w:szCs w:val="24"/>
        </w:rPr>
        <w:t>ermettre la rencontre des artistes et des œuvres, la fréquentation de lieux culturels</w:t>
      </w:r>
      <w:r w:rsidR="003D278F" w:rsidRPr="003B4AF1">
        <w:rPr>
          <w:rFonts w:ascii="Arial" w:hAnsi="Arial" w:cs="Arial"/>
          <w:sz w:val="24"/>
          <w:szCs w:val="24"/>
        </w:rPr>
        <w:t>.</w:t>
      </w:r>
    </w:p>
    <w:p w14:paraId="55BF5608" w14:textId="77777777" w:rsidR="000A44EB" w:rsidRDefault="000A44EB" w:rsidP="0007081E">
      <w:pPr>
        <w:pStyle w:val="Paragraphedeliste"/>
        <w:rPr>
          <w:rFonts w:ascii="Arial" w:hAnsi="Arial" w:cs="Arial"/>
          <w:sz w:val="24"/>
          <w:szCs w:val="24"/>
        </w:rPr>
      </w:pPr>
    </w:p>
    <w:p w14:paraId="5C961590" w14:textId="77777777" w:rsidR="003F77AF" w:rsidRPr="003B4AF1" w:rsidRDefault="003F77AF" w:rsidP="0007081E">
      <w:pPr>
        <w:pStyle w:val="Paragraphedeliste"/>
        <w:rPr>
          <w:rFonts w:ascii="Arial" w:hAnsi="Arial" w:cs="Arial"/>
          <w:sz w:val="24"/>
          <w:szCs w:val="24"/>
        </w:rPr>
      </w:pPr>
    </w:p>
    <w:p w14:paraId="40D61BBB" w14:textId="55DB75E8" w:rsidR="004A1038" w:rsidRDefault="003F77AF" w:rsidP="0007081E">
      <w:pPr>
        <w:pStyle w:val="Paragraphedeliste"/>
        <w:numPr>
          <w:ilvl w:val="1"/>
          <w:numId w:val="10"/>
        </w:numPr>
        <w:rPr>
          <w:rFonts w:ascii="Arial" w:hAnsi="Arial" w:cs="Arial"/>
          <w:b/>
          <w:bCs/>
          <w:sz w:val="24"/>
          <w:szCs w:val="24"/>
        </w:rPr>
      </w:pPr>
      <w:bookmarkStart w:id="2" w:name="_Hlk170110701"/>
      <w:bookmarkEnd w:id="0"/>
      <w:bookmarkEnd w:id="1"/>
      <w:r w:rsidRPr="003F77AF">
        <w:rPr>
          <w:rFonts w:ascii="Arial" w:hAnsi="Arial" w:cs="Arial"/>
          <w:b/>
          <w:bCs/>
          <w:sz w:val="24"/>
          <w:szCs w:val="24"/>
        </w:rPr>
        <w:t>O</w:t>
      </w:r>
      <w:r w:rsidR="004A1038" w:rsidRPr="003F77AF">
        <w:rPr>
          <w:rFonts w:ascii="Arial" w:hAnsi="Arial" w:cs="Arial"/>
          <w:b/>
          <w:bCs/>
          <w:sz w:val="24"/>
          <w:szCs w:val="24"/>
        </w:rPr>
        <w:t>bjectifs du dispositif</w:t>
      </w:r>
    </w:p>
    <w:p w14:paraId="07F22F9D" w14:textId="77777777" w:rsidR="000A44EB" w:rsidRPr="003F77AF" w:rsidRDefault="000A44EB" w:rsidP="0007081E">
      <w:pPr>
        <w:pStyle w:val="Paragraphedeliste"/>
        <w:ind w:left="1440"/>
        <w:rPr>
          <w:rFonts w:ascii="Arial" w:hAnsi="Arial" w:cs="Arial"/>
          <w:b/>
          <w:bCs/>
          <w:sz w:val="24"/>
          <w:szCs w:val="24"/>
        </w:rPr>
      </w:pPr>
    </w:p>
    <w:p w14:paraId="6F2C25C6" w14:textId="75C0FE61" w:rsidR="004A1038" w:rsidRDefault="004A1038" w:rsidP="000708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038">
        <w:rPr>
          <w:rFonts w:ascii="Arial" w:hAnsi="Arial" w:cs="Arial"/>
          <w:sz w:val="24"/>
          <w:szCs w:val="24"/>
        </w:rPr>
        <w:t xml:space="preserve">Contribuer au </w:t>
      </w:r>
      <w:r w:rsidR="00B74869">
        <w:rPr>
          <w:rFonts w:ascii="Arial" w:hAnsi="Arial" w:cs="Arial"/>
          <w:sz w:val="24"/>
          <w:szCs w:val="24"/>
        </w:rPr>
        <w:t>p</w:t>
      </w:r>
      <w:r w:rsidRPr="004A1038">
        <w:rPr>
          <w:rFonts w:ascii="Arial" w:hAnsi="Arial" w:cs="Arial"/>
          <w:sz w:val="24"/>
          <w:szCs w:val="24"/>
        </w:rPr>
        <w:t>arcours d’éducation artistique et culturelle de l’élève</w:t>
      </w:r>
      <w:r w:rsidR="00A21753">
        <w:rPr>
          <w:rFonts w:ascii="Arial" w:hAnsi="Arial" w:cs="Arial"/>
          <w:sz w:val="24"/>
          <w:szCs w:val="24"/>
        </w:rPr>
        <w:t>.</w:t>
      </w:r>
    </w:p>
    <w:p w14:paraId="3740F09A" w14:textId="07EBC5EE" w:rsidR="004A1038" w:rsidRDefault="004A1038" w:rsidP="000708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038">
        <w:rPr>
          <w:rFonts w:ascii="Arial" w:hAnsi="Arial" w:cs="Arial"/>
          <w:sz w:val="24"/>
          <w:szCs w:val="24"/>
        </w:rPr>
        <w:t>Favoriser la présence durable d'un artiste ou d’une équipe artistique et culturelle et son rayonnement au sein de l’établissement</w:t>
      </w:r>
      <w:r w:rsidR="00A21753">
        <w:rPr>
          <w:rFonts w:ascii="Arial" w:hAnsi="Arial" w:cs="Arial"/>
          <w:sz w:val="24"/>
          <w:szCs w:val="24"/>
        </w:rPr>
        <w:t>.</w:t>
      </w:r>
    </w:p>
    <w:p w14:paraId="421E7F74" w14:textId="77777777" w:rsidR="004A1038" w:rsidRDefault="004A1038" w:rsidP="000708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038">
        <w:rPr>
          <w:rFonts w:ascii="Arial" w:hAnsi="Arial" w:cs="Arial"/>
          <w:sz w:val="24"/>
          <w:szCs w:val="24"/>
        </w:rPr>
        <w:t>Permettre à un établissement d’établir des relations dans la durée avec un (ou des) établissement(s) artistique(s) et culturel(s) du Val-d'Oise.</w:t>
      </w:r>
    </w:p>
    <w:p w14:paraId="049ECCF1" w14:textId="7B14E425" w:rsidR="004A1038" w:rsidRDefault="004A1038" w:rsidP="000708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A1038">
        <w:rPr>
          <w:rFonts w:ascii="Arial" w:hAnsi="Arial" w:cs="Arial"/>
          <w:sz w:val="24"/>
          <w:szCs w:val="24"/>
        </w:rPr>
        <w:t xml:space="preserve">Sensibiliser au patrimoine </w:t>
      </w:r>
      <w:proofErr w:type="spellStart"/>
      <w:r w:rsidRPr="004A1038">
        <w:rPr>
          <w:rFonts w:ascii="Arial" w:hAnsi="Arial" w:cs="Arial"/>
          <w:sz w:val="24"/>
          <w:szCs w:val="24"/>
        </w:rPr>
        <w:t>valdoisien</w:t>
      </w:r>
      <w:proofErr w:type="spellEnd"/>
      <w:r w:rsidRPr="004A1038">
        <w:rPr>
          <w:rFonts w:ascii="Arial" w:hAnsi="Arial" w:cs="Arial"/>
          <w:sz w:val="24"/>
          <w:szCs w:val="24"/>
        </w:rPr>
        <w:t xml:space="preserve"> et aux enjeux de sa conservation</w:t>
      </w:r>
      <w:r w:rsidR="00A21753">
        <w:rPr>
          <w:rFonts w:ascii="Arial" w:hAnsi="Arial" w:cs="Arial"/>
          <w:sz w:val="24"/>
          <w:szCs w:val="24"/>
        </w:rPr>
        <w:t>.</w:t>
      </w:r>
    </w:p>
    <w:p w14:paraId="3A0C2D0E" w14:textId="77777777" w:rsidR="003F77AF" w:rsidRPr="003F77AF" w:rsidRDefault="003F77AF" w:rsidP="0007081E">
      <w:pPr>
        <w:rPr>
          <w:rFonts w:ascii="Arial" w:hAnsi="Arial" w:cs="Arial"/>
          <w:sz w:val="24"/>
          <w:szCs w:val="24"/>
        </w:rPr>
      </w:pPr>
    </w:p>
    <w:p w14:paraId="6C234627" w14:textId="6EA3B4BE" w:rsidR="003F77AF" w:rsidRDefault="003F77AF" w:rsidP="0007081E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3F77AF">
        <w:rPr>
          <w:rFonts w:ascii="Arial" w:hAnsi="Arial" w:cs="Arial"/>
          <w:b/>
          <w:bCs/>
          <w:sz w:val="28"/>
          <w:szCs w:val="28"/>
          <w:u w:val="single"/>
        </w:rPr>
        <w:t xml:space="preserve">Le projet Classe </w:t>
      </w:r>
      <w:proofErr w:type="spellStart"/>
      <w:r w:rsidRPr="003F77AF">
        <w:rPr>
          <w:rFonts w:ascii="Arial" w:hAnsi="Arial" w:cs="Arial"/>
          <w:b/>
          <w:bCs/>
          <w:sz w:val="28"/>
          <w:szCs w:val="28"/>
          <w:u w:val="single"/>
        </w:rPr>
        <w:t>Art’Chives</w:t>
      </w:r>
      <w:proofErr w:type="spellEnd"/>
      <w:r w:rsidRPr="003F77AF">
        <w:rPr>
          <w:rFonts w:ascii="Arial" w:hAnsi="Arial" w:cs="Arial"/>
          <w:b/>
          <w:bCs/>
          <w:sz w:val="28"/>
          <w:szCs w:val="28"/>
          <w:u w:val="single"/>
        </w:rPr>
        <w:t xml:space="preserve"> 202</w:t>
      </w:r>
      <w:r w:rsidR="007A6EA0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3F77AF">
        <w:rPr>
          <w:rFonts w:ascii="Arial" w:hAnsi="Arial" w:cs="Arial"/>
          <w:b/>
          <w:bCs/>
          <w:sz w:val="28"/>
          <w:szCs w:val="28"/>
          <w:u w:val="single"/>
        </w:rPr>
        <w:t>-202</w:t>
      </w:r>
      <w:bookmarkStart w:id="3" w:name="_Hlk170110776"/>
      <w:bookmarkEnd w:id="2"/>
      <w:r w:rsidR="007A6EA0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73D5159A" w14:textId="77777777" w:rsidR="003F77AF" w:rsidRDefault="003F77AF" w:rsidP="0007081E">
      <w:pPr>
        <w:pStyle w:val="Paragraphedeliste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C4B614" w14:textId="52C893A5" w:rsidR="004A1038" w:rsidRDefault="003F77AF" w:rsidP="0007081E">
      <w:pPr>
        <w:pStyle w:val="Paragraphedeliste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3F77AF">
        <w:rPr>
          <w:rFonts w:ascii="Arial" w:hAnsi="Arial" w:cs="Arial"/>
          <w:b/>
          <w:bCs/>
          <w:sz w:val="24"/>
          <w:szCs w:val="24"/>
          <w:u w:val="single"/>
        </w:rPr>
        <w:t>Le thème</w:t>
      </w:r>
    </w:p>
    <w:p w14:paraId="704708B6" w14:textId="77777777" w:rsidR="000A44EB" w:rsidRPr="003F77AF" w:rsidRDefault="000A44EB" w:rsidP="0007081E">
      <w:pPr>
        <w:pStyle w:val="Paragraphedeliste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9C76810" w14:textId="0741A5B5" w:rsidR="0065408D" w:rsidRPr="003D3B58" w:rsidRDefault="00481476" w:rsidP="0007081E">
      <w:pPr>
        <w:pStyle w:val="Paragraphedelist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 carnet de voyage dans le temps</w:t>
      </w:r>
    </w:p>
    <w:p w14:paraId="5DECBF07" w14:textId="3813BC73" w:rsidR="0065408D" w:rsidRDefault="00481476" w:rsidP="0007081E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si on avait la possibilité de remonter le temps pour découvrir le territoire du Val-d’Oise</w:t>
      </w:r>
      <w:r w:rsidR="001D4C54">
        <w:rPr>
          <w:rFonts w:ascii="Arial" w:hAnsi="Arial" w:cs="Arial"/>
          <w:sz w:val="24"/>
          <w:szCs w:val="24"/>
        </w:rPr>
        <w:t xml:space="preserve">, du </w:t>
      </w:r>
      <w:r>
        <w:rPr>
          <w:rFonts w:ascii="Arial" w:hAnsi="Arial" w:cs="Arial"/>
          <w:sz w:val="24"/>
          <w:szCs w:val="24"/>
        </w:rPr>
        <w:t>Moyen Age</w:t>
      </w:r>
      <w:r w:rsidR="001D4C54">
        <w:rPr>
          <w:rFonts w:ascii="Arial" w:hAnsi="Arial" w:cs="Arial"/>
          <w:sz w:val="24"/>
          <w:szCs w:val="24"/>
        </w:rPr>
        <w:t xml:space="preserve"> au XXe siècle ?</w:t>
      </w:r>
      <w:r w:rsidR="00F474FD">
        <w:rPr>
          <w:rFonts w:ascii="Arial" w:hAnsi="Arial" w:cs="Arial"/>
          <w:sz w:val="24"/>
          <w:szCs w:val="24"/>
        </w:rPr>
        <w:t xml:space="preserve"> On pourrait réaliser un carnet de voyage pour immortaliser cette aventure !</w:t>
      </w:r>
    </w:p>
    <w:p w14:paraId="476944A4" w14:textId="77777777" w:rsidR="000A44EB" w:rsidRPr="003D3B58" w:rsidRDefault="000A44EB" w:rsidP="0007081E">
      <w:pPr>
        <w:rPr>
          <w:rFonts w:ascii="Arial" w:hAnsi="Arial" w:cs="Arial"/>
          <w:sz w:val="24"/>
          <w:szCs w:val="24"/>
        </w:rPr>
      </w:pPr>
    </w:p>
    <w:p w14:paraId="4BF0A28F" w14:textId="7F5B86B7" w:rsidR="005318B2" w:rsidRDefault="00CA7B82" w:rsidP="0007081E">
      <w:pPr>
        <w:pStyle w:val="Paragraphedeliste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CA7B82">
        <w:rPr>
          <w:rFonts w:ascii="Arial" w:hAnsi="Arial" w:cs="Arial"/>
          <w:b/>
          <w:bCs/>
          <w:sz w:val="24"/>
          <w:szCs w:val="24"/>
          <w:u w:val="single"/>
        </w:rPr>
        <w:t>Le c</w:t>
      </w:r>
      <w:r w:rsidR="00D23760" w:rsidRPr="00CA7B82">
        <w:rPr>
          <w:rFonts w:ascii="Arial" w:hAnsi="Arial" w:cs="Arial"/>
          <w:b/>
          <w:bCs/>
          <w:sz w:val="24"/>
          <w:szCs w:val="24"/>
          <w:u w:val="single"/>
        </w:rPr>
        <w:t xml:space="preserve">adre </w:t>
      </w:r>
    </w:p>
    <w:p w14:paraId="01A3EA5F" w14:textId="77777777" w:rsidR="000A44EB" w:rsidRPr="00CA7B82" w:rsidRDefault="000A44EB" w:rsidP="0007081E">
      <w:pPr>
        <w:pStyle w:val="Paragraphedeliste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2B187B" w14:textId="0229A343" w:rsidR="00B74869" w:rsidRDefault="00A21753" w:rsidP="0007081E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318B2">
        <w:rPr>
          <w:rFonts w:ascii="Arial" w:hAnsi="Arial" w:cs="Arial"/>
          <w:color w:val="000000" w:themeColor="text1"/>
          <w:sz w:val="24"/>
          <w:szCs w:val="24"/>
        </w:rPr>
        <w:t>Un</w:t>
      </w:r>
      <w:r w:rsidR="00B74869" w:rsidRPr="005318B2">
        <w:rPr>
          <w:rFonts w:ascii="Arial" w:hAnsi="Arial" w:cs="Arial"/>
          <w:color w:val="000000" w:themeColor="text1"/>
          <w:sz w:val="24"/>
          <w:szCs w:val="24"/>
        </w:rPr>
        <w:t xml:space="preserve"> projet de réalisation artistique </w:t>
      </w:r>
      <w:r w:rsidR="005318B2" w:rsidRPr="005318B2">
        <w:rPr>
          <w:rFonts w:ascii="Arial" w:hAnsi="Arial" w:cs="Arial"/>
          <w:color w:val="000000" w:themeColor="text1"/>
          <w:sz w:val="24"/>
          <w:szCs w:val="24"/>
        </w:rPr>
        <w:t>par les élèves de</w:t>
      </w:r>
      <w:r w:rsidR="00F22741">
        <w:rPr>
          <w:rFonts w:ascii="Arial" w:hAnsi="Arial" w:cs="Arial"/>
          <w:color w:val="000000" w:themeColor="text1"/>
          <w:sz w:val="24"/>
          <w:szCs w:val="24"/>
        </w:rPr>
        <w:t>s classes</w:t>
      </w:r>
      <w:r w:rsidR="005318B2" w:rsidRPr="005318B2">
        <w:rPr>
          <w:rFonts w:ascii="Arial" w:hAnsi="Arial" w:cs="Arial"/>
          <w:color w:val="000000" w:themeColor="text1"/>
          <w:sz w:val="24"/>
          <w:szCs w:val="24"/>
        </w:rPr>
        <w:t xml:space="preserve"> concernée</w:t>
      </w:r>
      <w:r w:rsidR="00F22741">
        <w:rPr>
          <w:rFonts w:ascii="Arial" w:hAnsi="Arial" w:cs="Arial"/>
          <w:color w:val="000000" w:themeColor="text1"/>
          <w:sz w:val="24"/>
          <w:szCs w:val="24"/>
        </w:rPr>
        <w:t>s</w:t>
      </w:r>
      <w:r w:rsidR="005318B2" w:rsidRPr="005318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4869" w:rsidRPr="005318B2">
        <w:rPr>
          <w:rFonts w:ascii="Arial" w:hAnsi="Arial" w:cs="Arial"/>
          <w:color w:val="000000" w:themeColor="text1"/>
          <w:sz w:val="24"/>
          <w:szCs w:val="24"/>
        </w:rPr>
        <w:t xml:space="preserve">dans </w:t>
      </w:r>
      <w:r w:rsidR="004F0021">
        <w:rPr>
          <w:rFonts w:ascii="Arial" w:hAnsi="Arial" w:cs="Arial"/>
          <w:color w:val="000000" w:themeColor="text1"/>
          <w:sz w:val="24"/>
          <w:szCs w:val="24"/>
        </w:rPr>
        <w:t>le domaine de l</w:t>
      </w:r>
      <w:r w:rsidR="006F7B72">
        <w:rPr>
          <w:rFonts w:ascii="Arial" w:hAnsi="Arial" w:cs="Arial"/>
          <w:color w:val="000000" w:themeColor="text1"/>
          <w:sz w:val="24"/>
          <w:szCs w:val="24"/>
        </w:rPr>
        <w:t>a création graphique</w:t>
      </w:r>
      <w:r w:rsidR="00827720">
        <w:rPr>
          <w:rFonts w:ascii="Arial" w:hAnsi="Arial" w:cs="Arial"/>
          <w:color w:val="000000" w:themeColor="text1"/>
          <w:sz w:val="24"/>
          <w:szCs w:val="24"/>
        </w:rPr>
        <w:t>,</w:t>
      </w:r>
      <w:r w:rsidR="005318B2" w:rsidRPr="005318B2">
        <w:rPr>
          <w:rFonts w:ascii="Arial" w:hAnsi="Arial" w:cs="Arial"/>
          <w:color w:val="000000" w:themeColor="text1"/>
          <w:sz w:val="24"/>
          <w:szCs w:val="24"/>
        </w:rPr>
        <w:t xml:space="preserve"> en concertation avec l’équipe éducative et celle de la </w:t>
      </w:r>
      <w:r w:rsidR="001D4C54">
        <w:rPr>
          <w:rFonts w:ascii="Arial" w:hAnsi="Arial" w:cs="Arial"/>
          <w:color w:val="000000" w:themeColor="text1"/>
          <w:sz w:val="24"/>
          <w:szCs w:val="24"/>
        </w:rPr>
        <w:t>d</w:t>
      </w:r>
      <w:r w:rsidR="005318B2" w:rsidRPr="005318B2">
        <w:rPr>
          <w:rFonts w:ascii="Arial" w:hAnsi="Arial" w:cs="Arial"/>
          <w:color w:val="000000" w:themeColor="text1"/>
          <w:sz w:val="24"/>
          <w:szCs w:val="24"/>
        </w:rPr>
        <w:t xml:space="preserve">irection des Archives départementales,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et </w:t>
      </w:r>
      <w:r w:rsidR="00B74869" w:rsidRPr="005318B2">
        <w:rPr>
          <w:rFonts w:ascii="Arial" w:hAnsi="Arial" w:cs="Arial"/>
          <w:color w:val="000000" w:themeColor="text1"/>
          <w:sz w:val="24"/>
          <w:szCs w:val="24"/>
        </w:rPr>
        <w:t>en lien avec la thématique</w:t>
      </w:r>
      <w:r w:rsidR="007A6EA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F7FAA83" w14:textId="5C163DA9" w:rsidR="005318B2" w:rsidRDefault="005318B2" w:rsidP="0007081E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Une visite </w:t>
      </w:r>
      <w:r w:rsidR="009460E2">
        <w:rPr>
          <w:rFonts w:ascii="Arial" w:hAnsi="Arial" w:cs="Arial"/>
          <w:color w:val="000000" w:themeColor="text1"/>
          <w:sz w:val="24"/>
          <w:szCs w:val="24"/>
        </w:rPr>
        <w:t>aux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Archives départementales</w:t>
      </w:r>
      <w:r w:rsidR="00F22741">
        <w:rPr>
          <w:rFonts w:ascii="Arial" w:hAnsi="Arial" w:cs="Arial"/>
          <w:color w:val="000000" w:themeColor="text1"/>
          <w:sz w:val="24"/>
          <w:szCs w:val="24"/>
        </w:rPr>
        <w:t xml:space="preserve"> au démarrage du projet</w:t>
      </w:r>
      <w:r w:rsidR="001D4C54">
        <w:rPr>
          <w:rFonts w:ascii="Arial" w:hAnsi="Arial" w:cs="Arial"/>
          <w:color w:val="000000" w:themeColor="text1"/>
          <w:sz w:val="24"/>
          <w:szCs w:val="24"/>
        </w:rPr>
        <w:t>, durant laquelle les élèves découvr</w:t>
      </w:r>
      <w:r w:rsidR="007A6EA0">
        <w:rPr>
          <w:rFonts w:ascii="Arial" w:hAnsi="Arial" w:cs="Arial"/>
          <w:color w:val="000000" w:themeColor="text1"/>
          <w:sz w:val="24"/>
          <w:szCs w:val="24"/>
        </w:rPr>
        <w:t>ent l’univers des archives et une sélection de documents qui pourront être utilisés et intégrés dans leurs réalisations.</w:t>
      </w:r>
    </w:p>
    <w:p w14:paraId="5F7F1928" w14:textId="0CC01582" w:rsidR="005318B2" w:rsidRDefault="00A21753" w:rsidP="0007081E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Une brochure ou tout autre </w:t>
      </w:r>
      <w:r w:rsidR="00827720">
        <w:rPr>
          <w:rFonts w:ascii="Arial" w:hAnsi="Arial" w:cs="Arial"/>
          <w:color w:val="000000" w:themeColor="text1"/>
          <w:sz w:val="24"/>
          <w:szCs w:val="24"/>
        </w:rPr>
        <w:t xml:space="preserve">réalisation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média </w:t>
      </w:r>
      <w:r w:rsidR="00BD7207">
        <w:rPr>
          <w:rFonts w:ascii="Arial" w:hAnsi="Arial" w:cs="Arial"/>
          <w:color w:val="000000" w:themeColor="text1"/>
          <w:sz w:val="24"/>
          <w:szCs w:val="24"/>
        </w:rPr>
        <w:t>du travail men</w:t>
      </w:r>
      <w:r w:rsidR="00927F31">
        <w:rPr>
          <w:rFonts w:ascii="Arial" w:hAnsi="Arial" w:cs="Arial"/>
          <w:color w:val="000000" w:themeColor="text1"/>
          <w:sz w:val="24"/>
          <w:szCs w:val="24"/>
        </w:rPr>
        <w:t>é</w:t>
      </w:r>
      <w:r w:rsidR="00BD720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pourra être </w:t>
      </w:r>
      <w:r w:rsidR="00BD7207">
        <w:rPr>
          <w:rFonts w:ascii="Arial" w:hAnsi="Arial" w:cs="Arial"/>
          <w:color w:val="000000" w:themeColor="text1"/>
          <w:sz w:val="24"/>
          <w:szCs w:val="24"/>
        </w:rPr>
        <w:t xml:space="preserve">produite </w:t>
      </w:r>
      <w:r w:rsidR="00827720">
        <w:rPr>
          <w:rFonts w:ascii="Arial" w:hAnsi="Arial" w:cs="Arial"/>
          <w:color w:val="000000" w:themeColor="text1"/>
          <w:sz w:val="24"/>
          <w:szCs w:val="24"/>
        </w:rPr>
        <w:t>comme trace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7720">
        <w:rPr>
          <w:rFonts w:ascii="Arial" w:hAnsi="Arial" w:cs="Arial"/>
          <w:color w:val="000000" w:themeColor="text1"/>
          <w:sz w:val="24"/>
          <w:szCs w:val="24"/>
        </w:rPr>
        <w:t xml:space="preserve">pour les élèves, le collège, l’artiste, la </w:t>
      </w:r>
      <w:r w:rsidR="00CA7B82">
        <w:rPr>
          <w:rFonts w:ascii="Arial" w:hAnsi="Arial" w:cs="Arial"/>
          <w:color w:val="000000" w:themeColor="text1"/>
          <w:sz w:val="24"/>
          <w:szCs w:val="24"/>
        </w:rPr>
        <w:t>d</w:t>
      </w:r>
      <w:r w:rsidR="00827720">
        <w:rPr>
          <w:rFonts w:ascii="Arial" w:hAnsi="Arial" w:cs="Arial"/>
          <w:color w:val="000000" w:themeColor="text1"/>
          <w:sz w:val="24"/>
          <w:szCs w:val="24"/>
        </w:rPr>
        <w:t>irection des Archives départementales</w:t>
      </w:r>
      <w:r w:rsidR="009D6CB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D9A6B6C" w14:textId="79568A09" w:rsidR="00F22741" w:rsidRDefault="00F22741" w:rsidP="0007081E">
      <w:pPr>
        <w:pStyle w:val="Paragraphedeliste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Une restitution finale au sein du collège</w:t>
      </w:r>
      <w:r w:rsidR="00453A75">
        <w:rPr>
          <w:rFonts w:ascii="Arial" w:hAnsi="Arial" w:cs="Arial"/>
          <w:color w:val="000000" w:themeColor="text1"/>
          <w:sz w:val="24"/>
          <w:szCs w:val="24"/>
        </w:rPr>
        <w:t xml:space="preserve"> a minima.</w:t>
      </w:r>
    </w:p>
    <w:p w14:paraId="641F33C9" w14:textId="77777777" w:rsidR="00CA7B82" w:rsidRDefault="00CA7B82" w:rsidP="0007081E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p w14:paraId="097BE608" w14:textId="77777777" w:rsidR="000A44EB" w:rsidRPr="00A21753" w:rsidRDefault="000A44EB" w:rsidP="0007081E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p w14:paraId="44A7C13F" w14:textId="20EDAE55" w:rsidR="00D71C19" w:rsidRDefault="00CA7B82" w:rsidP="0007081E">
      <w:pPr>
        <w:pStyle w:val="Paragraphedeliste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bookmarkStart w:id="4" w:name="_Hlk170110818"/>
      <w:bookmarkEnd w:id="3"/>
      <w:r w:rsidRPr="00CA7B82">
        <w:rPr>
          <w:rFonts w:ascii="Arial" w:hAnsi="Arial" w:cs="Arial"/>
          <w:b/>
          <w:bCs/>
          <w:sz w:val="24"/>
          <w:szCs w:val="24"/>
          <w:u w:val="single"/>
        </w:rPr>
        <w:t xml:space="preserve">La mise </w:t>
      </w:r>
      <w:r w:rsidR="00D71C19" w:rsidRPr="00CA7B82">
        <w:rPr>
          <w:rFonts w:ascii="Arial" w:hAnsi="Arial" w:cs="Arial"/>
          <w:b/>
          <w:bCs/>
          <w:sz w:val="24"/>
          <w:szCs w:val="24"/>
          <w:u w:val="single"/>
        </w:rPr>
        <w:t xml:space="preserve">en œuvre </w:t>
      </w:r>
    </w:p>
    <w:p w14:paraId="4B1134EA" w14:textId="77777777" w:rsidR="000A44EB" w:rsidRPr="00CA7B82" w:rsidRDefault="000A44EB" w:rsidP="0007081E">
      <w:pPr>
        <w:pStyle w:val="Paragraphedeliste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2AD6972" w14:textId="4FF4C87D" w:rsidR="00D71C19" w:rsidRDefault="00CA7B82" w:rsidP="000708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Calendrier : le projet </w:t>
      </w:r>
      <w:r w:rsidR="006F7B72">
        <w:rPr>
          <w:rFonts w:ascii="Arial" w:hAnsi="Arial" w:cs="Arial"/>
          <w:sz w:val="24"/>
          <w:szCs w:val="24"/>
        </w:rPr>
        <w:t>pourra débuter dès</w:t>
      </w:r>
      <w:r>
        <w:rPr>
          <w:rFonts w:ascii="Arial" w:hAnsi="Arial" w:cs="Arial"/>
          <w:sz w:val="24"/>
          <w:szCs w:val="24"/>
        </w:rPr>
        <w:t xml:space="preserve"> o</w:t>
      </w:r>
      <w:r w:rsidR="00D71C19" w:rsidRPr="00D71C19">
        <w:rPr>
          <w:rFonts w:ascii="Arial" w:hAnsi="Arial" w:cs="Arial"/>
          <w:sz w:val="24"/>
          <w:szCs w:val="24"/>
        </w:rPr>
        <w:t>ctobre 202</w:t>
      </w:r>
      <w:r w:rsidR="00D250B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et </w:t>
      </w:r>
      <w:r w:rsidR="006F7B72">
        <w:rPr>
          <w:rFonts w:ascii="Arial" w:hAnsi="Arial" w:cs="Arial"/>
          <w:sz w:val="24"/>
          <w:szCs w:val="24"/>
        </w:rPr>
        <w:t>se terminera au plus tard fin mai</w:t>
      </w:r>
      <w:r w:rsidR="00D71C19" w:rsidRPr="00D71C19">
        <w:rPr>
          <w:rFonts w:ascii="Arial" w:hAnsi="Arial" w:cs="Arial"/>
          <w:sz w:val="24"/>
          <w:szCs w:val="24"/>
        </w:rPr>
        <w:t xml:space="preserve"> 202</w:t>
      </w:r>
      <w:r w:rsidR="00D250B6">
        <w:rPr>
          <w:rFonts w:ascii="Arial" w:hAnsi="Arial" w:cs="Arial"/>
          <w:sz w:val="24"/>
          <w:szCs w:val="24"/>
        </w:rPr>
        <w:t>6.</w:t>
      </w:r>
    </w:p>
    <w:p w14:paraId="53B2C7B8" w14:textId="6C51B16A" w:rsidR="00CA7B82" w:rsidRDefault="00CA7B82" w:rsidP="000708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d’heures : l’artiste interviendra 40 heures, soit 20 heures par classe.</w:t>
      </w:r>
    </w:p>
    <w:p w14:paraId="305C66EA" w14:textId="1E9C3B61" w:rsidR="00CA7B82" w:rsidRPr="001D4C54" w:rsidRDefault="006F7B72" w:rsidP="0007081E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A7B82" w:rsidRPr="001D4C54">
        <w:rPr>
          <w:rFonts w:ascii="Arial" w:hAnsi="Arial" w:cs="Arial"/>
          <w:sz w:val="24"/>
          <w:szCs w:val="24"/>
        </w:rPr>
        <w:t>rtiste : l</w:t>
      </w:r>
      <w:r w:rsidR="001D4C54">
        <w:rPr>
          <w:rFonts w:ascii="Arial" w:hAnsi="Arial" w:cs="Arial"/>
          <w:sz w:val="24"/>
          <w:szCs w:val="24"/>
        </w:rPr>
        <w:t xml:space="preserve">a direction des Archives départementales </w:t>
      </w:r>
      <w:r>
        <w:rPr>
          <w:rFonts w:ascii="Arial" w:hAnsi="Arial" w:cs="Arial"/>
          <w:sz w:val="24"/>
          <w:szCs w:val="24"/>
        </w:rPr>
        <w:t>choisit et rémunère</w:t>
      </w:r>
      <w:r w:rsidR="001D4C54">
        <w:rPr>
          <w:rFonts w:ascii="Arial" w:hAnsi="Arial" w:cs="Arial"/>
          <w:sz w:val="24"/>
          <w:szCs w:val="24"/>
        </w:rPr>
        <w:t xml:space="preserve"> l’artiste qui animera la</w:t>
      </w:r>
      <w:r w:rsidR="00CA7B82" w:rsidRPr="001D4C54">
        <w:rPr>
          <w:rFonts w:ascii="Arial" w:hAnsi="Arial" w:cs="Arial"/>
          <w:sz w:val="24"/>
          <w:szCs w:val="24"/>
        </w:rPr>
        <w:t xml:space="preserve"> résidence artistique 202</w:t>
      </w:r>
      <w:r w:rsidR="00F9215A" w:rsidRPr="001D4C54">
        <w:rPr>
          <w:rFonts w:ascii="Arial" w:hAnsi="Arial" w:cs="Arial"/>
          <w:sz w:val="24"/>
          <w:szCs w:val="24"/>
        </w:rPr>
        <w:t>6-</w:t>
      </w:r>
      <w:r w:rsidR="00CA7B82" w:rsidRPr="001D4C54">
        <w:rPr>
          <w:rFonts w:ascii="Arial" w:hAnsi="Arial" w:cs="Arial"/>
          <w:sz w:val="24"/>
          <w:szCs w:val="24"/>
        </w:rPr>
        <w:t>202</w:t>
      </w:r>
      <w:r w:rsidR="00F9215A" w:rsidRPr="001D4C54">
        <w:rPr>
          <w:rFonts w:ascii="Arial" w:hAnsi="Arial" w:cs="Arial"/>
          <w:sz w:val="24"/>
          <w:szCs w:val="24"/>
        </w:rPr>
        <w:t>7</w:t>
      </w:r>
      <w:r w:rsidR="001D4C54">
        <w:rPr>
          <w:rFonts w:ascii="Arial" w:hAnsi="Arial" w:cs="Arial"/>
          <w:sz w:val="24"/>
          <w:szCs w:val="24"/>
        </w:rPr>
        <w:t>.</w:t>
      </w:r>
      <w:r w:rsidR="00CA7B82" w:rsidRPr="001D4C54">
        <w:rPr>
          <w:rFonts w:ascii="Arial" w:hAnsi="Arial" w:cs="Arial"/>
          <w:sz w:val="24"/>
          <w:szCs w:val="24"/>
        </w:rPr>
        <w:t xml:space="preserve"> </w:t>
      </w:r>
    </w:p>
    <w:p w14:paraId="2B5D5916" w14:textId="77777777" w:rsidR="000A44EB" w:rsidRPr="00CA7B82" w:rsidRDefault="000A44EB" w:rsidP="0007081E">
      <w:pPr>
        <w:pStyle w:val="Paragraphedeliste"/>
        <w:rPr>
          <w:rFonts w:ascii="Arial" w:hAnsi="Arial" w:cs="Arial"/>
          <w:sz w:val="24"/>
          <w:szCs w:val="24"/>
        </w:rPr>
      </w:pPr>
    </w:p>
    <w:p w14:paraId="4782B417" w14:textId="77777777" w:rsidR="00CA7B82" w:rsidRDefault="00CA7B82" w:rsidP="0007081E">
      <w:pPr>
        <w:pStyle w:val="Paragraphedeliste"/>
        <w:numPr>
          <w:ilvl w:val="1"/>
          <w:numId w:val="11"/>
        </w:numPr>
        <w:rPr>
          <w:rFonts w:ascii="Arial" w:hAnsi="Arial" w:cs="Arial"/>
          <w:sz w:val="24"/>
          <w:szCs w:val="24"/>
        </w:rPr>
      </w:pPr>
      <w:r w:rsidRPr="00CA7B82">
        <w:rPr>
          <w:rFonts w:ascii="Arial" w:hAnsi="Arial" w:cs="Arial"/>
          <w:b/>
          <w:bCs/>
          <w:sz w:val="24"/>
          <w:szCs w:val="24"/>
          <w:u w:val="single"/>
        </w:rPr>
        <w:t>Le contenu</w:t>
      </w:r>
      <w:r w:rsidRPr="00CA7B82">
        <w:rPr>
          <w:rFonts w:ascii="Arial" w:hAnsi="Arial" w:cs="Arial"/>
          <w:sz w:val="24"/>
          <w:szCs w:val="24"/>
        </w:rPr>
        <w:t> </w:t>
      </w:r>
    </w:p>
    <w:p w14:paraId="1E0AEA03" w14:textId="1FD6792B" w:rsidR="00CA7B82" w:rsidRPr="00CA7B82" w:rsidRDefault="0007081E" w:rsidP="0007081E">
      <w:pPr>
        <w:rPr>
          <w:rFonts w:ascii="Arial" w:hAnsi="Arial" w:cs="Arial"/>
          <w:sz w:val="24"/>
          <w:szCs w:val="24"/>
        </w:rPr>
      </w:pPr>
      <w:r w:rsidRPr="00CA7B82">
        <w:rPr>
          <w:rFonts w:ascii="Arial" w:hAnsi="Arial" w:cs="Arial"/>
          <w:sz w:val="24"/>
          <w:szCs w:val="24"/>
        </w:rPr>
        <w:t xml:space="preserve">Le contenu des séances et le choix des techniques à faire découvrir aux élèves sont à déterminer </w:t>
      </w:r>
      <w:r>
        <w:rPr>
          <w:rFonts w:ascii="Arial" w:hAnsi="Arial" w:cs="Arial"/>
          <w:sz w:val="24"/>
          <w:szCs w:val="24"/>
        </w:rPr>
        <w:t xml:space="preserve">par l’équipe pédagogique de l’établissement impliquée dans le projet, en concertation avec l’artiste. </w:t>
      </w:r>
      <w:r>
        <w:rPr>
          <w:rFonts w:ascii="Arial" w:hAnsi="Arial" w:cs="Arial"/>
          <w:sz w:val="24"/>
          <w:szCs w:val="24"/>
        </w:rPr>
        <w:br/>
        <w:t>L’établissement est libre de choisir la ou les périodes à étudier, du Moyen Age à nos jours.</w:t>
      </w:r>
      <w:r>
        <w:rPr>
          <w:rFonts w:ascii="Arial" w:hAnsi="Arial" w:cs="Arial"/>
          <w:sz w:val="24"/>
          <w:szCs w:val="24"/>
        </w:rPr>
        <w:br/>
      </w:r>
      <w:r w:rsidR="001D4C54">
        <w:rPr>
          <w:rFonts w:ascii="Arial" w:hAnsi="Arial" w:cs="Arial"/>
          <w:sz w:val="24"/>
          <w:szCs w:val="24"/>
        </w:rPr>
        <w:t>L’artiste</w:t>
      </w:r>
      <w:r w:rsidR="00CA7B82" w:rsidRPr="00CA7B8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ourra p</w:t>
      </w:r>
      <w:r w:rsidR="00CA7B82" w:rsidRPr="00CA7B82">
        <w:rPr>
          <w:rFonts w:ascii="Arial" w:hAnsi="Arial" w:cs="Arial"/>
          <w:sz w:val="24"/>
          <w:szCs w:val="24"/>
        </w:rPr>
        <w:t>ropose</w:t>
      </w:r>
      <w:r>
        <w:rPr>
          <w:rFonts w:ascii="Arial" w:hAnsi="Arial" w:cs="Arial"/>
          <w:sz w:val="24"/>
          <w:szCs w:val="24"/>
        </w:rPr>
        <w:t>r</w:t>
      </w:r>
      <w:r w:rsidR="000A44EB">
        <w:rPr>
          <w:rFonts w:ascii="Arial" w:hAnsi="Arial" w:cs="Arial"/>
          <w:sz w:val="24"/>
          <w:szCs w:val="24"/>
        </w:rPr>
        <w:t xml:space="preserve"> </w:t>
      </w:r>
      <w:r w:rsidR="00CA7B82" w:rsidRPr="00CA7B82">
        <w:rPr>
          <w:rFonts w:ascii="Arial" w:hAnsi="Arial" w:cs="Arial"/>
          <w:sz w:val="24"/>
          <w:szCs w:val="24"/>
        </w:rPr>
        <w:t>un travail autour de</w:t>
      </w:r>
      <w:r w:rsidR="00F9215A">
        <w:rPr>
          <w:rFonts w:ascii="Arial" w:hAnsi="Arial" w:cs="Arial"/>
          <w:sz w:val="24"/>
          <w:szCs w:val="24"/>
        </w:rPr>
        <w:t xml:space="preserve"> différentes</w:t>
      </w:r>
      <w:r w:rsidR="00CA7B82" w:rsidRPr="00CA7B82">
        <w:rPr>
          <w:rFonts w:ascii="Arial" w:hAnsi="Arial" w:cs="Arial"/>
          <w:sz w:val="24"/>
          <w:szCs w:val="24"/>
        </w:rPr>
        <w:t xml:space="preserve"> techniques</w:t>
      </w:r>
      <w:r>
        <w:rPr>
          <w:rFonts w:ascii="Arial" w:hAnsi="Arial" w:cs="Arial"/>
          <w:sz w:val="24"/>
          <w:szCs w:val="24"/>
        </w:rPr>
        <w:t xml:space="preserve"> pour réaliser les carnets (dessin, collage, photomontage, </w:t>
      </w:r>
      <w:proofErr w:type="spellStart"/>
      <w:r>
        <w:rPr>
          <w:rFonts w:ascii="Arial" w:hAnsi="Arial" w:cs="Arial"/>
          <w:sz w:val="24"/>
          <w:szCs w:val="24"/>
        </w:rPr>
        <w:t>pop up</w:t>
      </w:r>
      <w:proofErr w:type="spellEnd"/>
      <w:r>
        <w:rPr>
          <w:rFonts w:ascii="Arial" w:hAnsi="Arial" w:cs="Arial"/>
          <w:sz w:val="24"/>
          <w:szCs w:val="24"/>
        </w:rPr>
        <w:t>…). En accord avec l’équipe pédagogique, d’autres créations pourront aussi venir en appui du projet si le temps est suffisant (affiche, décor…).</w:t>
      </w:r>
    </w:p>
    <w:p w14:paraId="6AFC89D5" w14:textId="77777777" w:rsidR="000A44EB" w:rsidRDefault="000A44EB" w:rsidP="0007081E">
      <w:pPr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1F902C87" w14:textId="1DDA3FF6" w:rsidR="00A21753" w:rsidRDefault="00A21753" w:rsidP="0007081E">
      <w:pPr>
        <w:pStyle w:val="Paragraphedeliste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0A44EB">
        <w:rPr>
          <w:rFonts w:ascii="Arial" w:hAnsi="Arial" w:cs="Arial"/>
          <w:b/>
          <w:bCs/>
          <w:sz w:val="24"/>
          <w:szCs w:val="24"/>
          <w:u w:val="single"/>
        </w:rPr>
        <w:t>Le groupe projet</w:t>
      </w:r>
      <w:r w:rsidR="00827720" w:rsidRPr="000A44EB">
        <w:rPr>
          <w:rFonts w:ascii="Arial" w:hAnsi="Arial" w:cs="Arial"/>
          <w:b/>
          <w:bCs/>
          <w:sz w:val="24"/>
          <w:szCs w:val="24"/>
          <w:u w:val="single"/>
        </w:rPr>
        <w:t xml:space="preserve"> de Classe </w:t>
      </w:r>
      <w:proofErr w:type="spellStart"/>
      <w:r w:rsidR="00827720" w:rsidRPr="000A44EB">
        <w:rPr>
          <w:rFonts w:ascii="Arial" w:hAnsi="Arial" w:cs="Arial"/>
          <w:b/>
          <w:bCs/>
          <w:sz w:val="24"/>
          <w:szCs w:val="24"/>
          <w:u w:val="single"/>
        </w:rPr>
        <w:t>Art’Chives</w:t>
      </w:r>
      <w:proofErr w:type="spellEnd"/>
      <w:r w:rsidR="00827720" w:rsidRPr="000A44EB">
        <w:rPr>
          <w:rFonts w:ascii="Arial" w:hAnsi="Arial" w:cs="Arial"/>
          <w:b/>
          <w:bCs/>
          <w:sz w:val="24"/>
          <w:szCs w:val="24"/>
          <w:u w:val="single"/>
        </w:rPr>
        <w:t> </w:t>
      </w:r>
    </w:p>
    <w:p w14:paraId="7908FF45" w14:textId="6AB86722" w:rsidR="00A21753" w:rsidRDefault="00A21753" w:rsidP="0007081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Cette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 xml:space="preserve"> résidence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artistique et culturelle 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 xml:space="preserve">s’appuie sur un groupe projet chargé d'élaborer le détail du projet, de suivre les conditions de sa mise en œuvre et d'en évaluer les résultats. Il </w:t>
      </w:r>
      <w:r w:rsidR="004F0021">
        <w:rPr>
          <w:rFonts w:ascii="Arial" w:hAnsi="Arial" w:cs="Arial"/>
          <w:color w:val="000000" w:themeColor="text1"/>
          <w:sz w:val="24"/>
          <w:szCs w:val="24"/>
        </w:rPr>
        <w:t xml:space="preserve">est 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 xml:space="preserve">composé de l'artiste intervenant, </w:t>
      </w:r>
      <w:r>
        <w:rPr>
          <w:rFonts w:ascii="Arial" w:hAnsi="Arial" w:cs="Arial"/>
          <w:color w:val="000000" w:themeColor="text1"/>
          <w:sz w:val="24"/>
          <w:szCs w:val="24"/>
        </w:rPr>
        <w:t>du service des Publics de la Direction des Archives départementales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>, d’un membre de l’équipe de direction de l’établissement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 xml:space="preserve"> et </w:t>
      </w:r>
      <w:r w:rsidR="004F0021">
        <w:rPr>
          <w:rFonts w:ascii="Arial" w:hAnsi="Arial" w:cs="Arial"/>
          <w:color w:val="000000" w:themeColor="text1"/>
          <w:sz w:val="24"/>
          <w:szCs w:val="24"/>
        </w:rPr>
        <w:t>de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 xml:space="preserve"> représentants de l'équipe </w:t>
      </w:r>
      <w:r w:rsidR="00927F31">
        <w:rPr>
          <w:rFonts w:ascii="Arial" w:hAnsi="Arial" w:cs="Arial"/>
          <w:color w:val="000000" w:themeColor="text1"/>
          <w:sz w:val="24"/>
          <w:szCs w:val="24"/>
        </w:rPr>
        <w:t>pédagogique</w:t>
      </w:r>
      <w:r w:rsidR="00927F31" w:rsidRPr="00A2175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>du collège</w:t>
      </w:r>
      <w:r w:rsidR="00A96634">
        <w:rPr>
          <w:rFonts w:ascii="Arial" w:hAnsi="Arial" w:cs="Arial"/>
          <w:color w:val="000000" w:themeColor="text1"/>
          <w:sz w:val="24"/>
          <w:szCs w:val="24"/>
        </w:rPr>
        <w:t xml:space="preserve"> impliqués dans le projet</w:t>
      </w:r>
      <w:r w:rsidRPr="00A2175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B6724B" w14:textId="77777777" w:rsidR="00453A75" w:rsidRDefault="00453A75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207E840" w14:textId="77777777" w:rsidR="00453A75" w:rsidRDefault="00453A75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9BD4417" w14:textId="77777777" w:rsidR="00453A75" w:rsidRDefault="00453A75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E3327FF" w14:textId="77777777" w:rsidR="00B03002" w:rsidRDefault="00B03002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C747D87" w14:textId="77777777" w:rsidR="00453A75" w:rsidRDefault="00453A75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EEF037" w14:textId="77777777" w:rsidR="000A44EB" w:rsidRDefault="000A44EB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8170BED" w14:textId="0BC623F5" w:rsidR="000A44EB" w:rsidRDefault="000A44EB" w:rsidP="0007081E">
      <w:pPr>
        <w:pStyle w:val="Paragraphedeliste"/>
        <w:numPr>
          <w:ilvl w:val="0"/>
          <w:numId w:val="11"/>
        </w:numP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0A44E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lastRenderedPageBreak/>
        <w:t>Engagements réciproques</w:t>
      </w:r>
    </w:p>
    <w:p w14:paraId="00D91945" w14:textId="77777777" w:rsidR="000A44EB" w:rsidRPr="000A44EB" w:rsidRDefault="000A44EB" w:rsidP="0007081E">
      <w:pPr>
        <w:pStyle w:val="Paragraphedeliste"/>
        <w:ind w:left="1080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935FE2A" w14:textId="5B7206E4" w:rsidR="00A21753" w:rsidRDefault="00C63F36" w:rsidP="0007081E">
      <w:pPr>
        <w:pStyle w:val="Paragraphedeliste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bookmarkStart w:id="5" w:name="_Hlk170111122"/>
      <w:bookmarkEnd w:id="4"/>
      <w:r w:rsidRPr="000A44EB">
        <w:rPr>
          <w:rFonts w:ascii="Arial" w:hAnsi="Arial" w:cs="Arial"/>
          <w:b/>
          <w:bCs/>
          <w:sz w:val="24"/>
          <w:szCs w:val="24"/>
          <w:u w:val="single"/>
        </w:rPr>
        <w:t>L’engagement d</w:t>
      </w:r>
      <w:r w:rsidR="00136DC0">
        <w:rPr>
          <w:rFonts w:ascii="Arial" w:hAnsi="Arial" w:cs="Arial"/>
          <w:b/>
          <w:bCs/>
          <w:sz w:val="24"/>
          <w:szCs w:val="24"/>
          <w:u w:val="single"/>
        </w:rPr>
        <w:t>e la direction des Archives départementales du Val d’Oise</w:t>
      </w:r>
    </w:p>
    <w:p w14:paraId="3C50FE8F" w14:textId="77777777" w:rsidR="000A44EB" w:rsidRDefault="000A44EB" w:rsidP="0007081E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p w14:paraId="4656267C" w14:textId="2A62561C" w:rsidR="000A44EB" w:rsidRDefault="00A21753" w:rsidP="0007081E">
      <w:pPr>
        <w:pStyle w:val="Paragraphedeliste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4EB">
        <w:rPr>
          <w:rFonts w:ascii="Arial" w:hAnsi="Arial" w:cs="Arial"/>
          <w:color w:val="000000" w:themeColor="text1"/>
          <w:sz w:val="24"/>
          <w:szCs w:val="24"/>
        </w:rPr>
        <w:t>Le Conseil départemental prend en charge l</w:t>
      </w:r>
      <w:r w:rsidR="00311F04">
        <w:rPr>
          <w:rFonts w:ascii="Arial" w:hAnsi="Arial" w:cs="Arial"/>
          <w:color w:val="000000" w:themeColor="text1"/>
          <w:sz w:val="24"/>
          <w:szCs w:val="24"/>
        </w:rPr>
        <w:t>a rémunération de l’artiste ; les éventuels frais d’impressions ;</w:t>
      </w:r>
      <w:r w:rsidRPr="000A44E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11F04">
        <w:rPr>
          <w:rFonts w:ascii="Arial" w:hAnsi="Arial" w:cs="Arial"/>
          <w:color w:val="000000" w:themeColor="text1"/>
          <w:sz w:val="24"/>
          <w:szCs w:val="24"/>
        </w:rPr>
        <w:t>la fourniture de fichiers numériques haute définition relatifs à des documents conservés aux Archives départementales, le cas échéant.</w:t>
      </w:r>
    </w:p>
    <w:p w14:paraId="69E33756" w14:textId="2F75B382" w:rsidR="00185637" w:rsidRDefault="00185637" w:rsidP="0007081E">
      <w:pPr>
        <w:pStyle w:val="Paragraphedeliste"/>
        <w:numPr>
          <w:ilvl w:val="0"/>
          <w:numId w:val="1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4EB">
        <w:rPr>
          <w:rFonts w:ascii="Arial" w:hAnsi="Arial" w:cs="Arial"/>
          <w:color w:val="000000" w:themeColor="text1"/>
          <w:sz w:val="24"/>
          <w:szCs w:val="24"/>
        </w:rPr>
        <w:t xml:space="preserve">Des images ou vidéos du projet pourront par ailleurs être publiées sur les réseaux sociaux et le site internet des </w:t>
      </w:r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>A</w:t>
      </w:r>
      <w:r w:rsidRPr="000A44EB">
        <w:rPr>
          <w:rFonts w:ascii="Arial" w:hAnsi="Arial" w:cs="Arial"/>
          <w:color w:val="000000" w:themeColor="text1"/>
          <w:sz w:val="24"/>
          <w:szCs w:val="24"/>
        </w:rPr>
        <w:t>rchives</w:t>
      </w:r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 xml:space="preserve"> départementales</w:t>
      </w:r>
      <w:r w:rsidR="00F9215A">
        <w:rPr>
          <w:rFonts w:ascii="Arial" w:hAnsi="Arial" w:cs="Arial"/>
          <w:color w:val="000000" w:themeColor="text1"/>
          <w:sz w:val="24"/>
          <w:szCs w:val="24"/>
        </w:rPr>
        <w:t>, sous réserve des autorisations parentales obtenues.</w:t>
      </w:r>
    </w:p>
    <w:p w14:paraId="1144D3EB" w14:textId="77777777" w:rsidR="000A44EB" w:rsidRPr="000A44EB" w:rsidRDefault="000A44EB" w:rsidP="0007081E">
      <w:pPr>
        <w:pStyle w:val="Paragraphedeliste"/>
        <w:rPr>
          <w:rFonts w:ascii="Arial" w:hAnsi="Arial" w:cs="Arial"/>
          <w:color w:val="000000" w:themeColor="text1"/>
          <w:sz w:val="24"/>
          <w:szCs w:val="24"/>
        </w:rPr>
      </w:pPr>
    </w:p>
    <w:p w14:paraId="532DFCDD" w14:textId="534E2B7B" w:rsidR="00C63F36" w:rsidRDefault="00C63F36" w:rsidP="0007081E">
      <w:pPr>
        <w:pStyle w:val="Paragraphedeliste"/>
        <w:numPr>
          <w:ilvl w:val="1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bookmarkStart w:id="6" w:name="_Hlk170111136"/>
      <w:bookmarkEnd w:id="5"/>
      <w:r w:rsidRPr="000A44EB">
        <w:rPr>
          <w:rFonts w:ascii="Arial" w:hAnsi="Arial" w:cs="Arial"/>
          <w:b/>
          <w:bCs/>
          <w:sz w:val="24"/>
          <w:szCs w:val="24"/>
          <w:u w:val="single"/>
        </w:rPr>
        <w:t>L’engagement du collège</w:t>
      </w:r>
    </w:p>
    <w:p w14:paraId="0384D574" w14:textId="77777777" w:rsidR="000A44EB" w:rsidRPr="000A44EB" w:rsidRDefault="000A44EB" w:rsidP="0007081E">
      <w:pPr>
        <w:pStyle w:val="Paragraphedeliste"/>
        <w:ind w:left="144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56FDCC" w14:textId="4EDF212D" w:rsidR="000A44EB" w:rsidRDefault="00C63F36" w:rsidP="0007081E">
      <w:pPr>
        <w:pStyle w:val="Paragraphedeliste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4EB">
        <w:rPr>
          <w:rFonts w:ascii="Arial" w:hAnsi="Arial" w:cs="Arial"/>
          <w:color w:val="000000" w:themeColor="text1"/>
          <w:sz w:val="24"/>
          <w:szCs w:val="24"/>
        </w:rPr>
        <w:t xml:space="preserve">Le collège </w:t>
      </w:r>
      <w:r w:rsidR="00A21753" w:rsidRPr="000A44EB">
        <w:rPr>
          <w:rFonts w:ascii="Arial" w:hAnsi="Arial" w:cs="Arial"/>
          <w:color w:val="000000" w:themeColor="text1"/>
          <w:sz w:val="24"/>
          <w:szCs w:val="24"/>
        </w:rPr>
        <w:t xml:space="preserve">prend en charge </w:t>
      </w:r>
      <w:r w:rsidRPr="000A44EB">
        <w:rPr>
          <w:rFonts w:ascii="Arial" w:hAnsi="Arial" w:cs="Arial"/>
          <w:color w:val="000000" w:themeColor="text1"/>
          <w:sz w:val="24"/>
          <w:szCs w:val="24"/>
        </w:rPr>
        <w:t>le financement d</w:t>
      </w:r>
      <w:r w:rsidR="00A21753" w:rsidRPr="000A44EB">
        <w:rPr>
          <w:rFonts w:ascii="Arial" w:hAnsi="Arial" w:cs="Arial"/>
          <w:color w:val="000000" w:themeColor="text1"/>
          <w:sz w:val="24"/>
          <w:szCs w:val="24"/>
        </w:rPr>
        <w:t>es frais de transport des élèves</w:t>
      </w:r>
      <w:r w:rsidR="000A44EB" w:rsidRPr="000A44E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21753" w:rsidRPr="000A44EB">
        <w:rPr>
          <w:rFonts w:ascii="Arial" w:hAnsi="Arial" w:cs="Arial"/>
          <w:color w:val="000000" w:themeColor="text1"/>
          <w:sz w:val="24"/>
          <w:szCs w:val="24"/>
        </w:rPr>
        <w:t xml:space="preserve">la billetterie des </w:t>
      </w:r>
      <w:r w:rsidR="001D4C54">
        <w:rPr>
          <w:rFonts w:ascii="Arial" w:hAnsi="Arial" w:cs="Arial"/>
          <w:color w:val="000000" w:themeColor="text1"/>
          <w:sz w:val="24"/>
          <w:szCs w:val="24"/>
        </w:rPr>
        <w:t xml:space="preserve">éventuelles </w:t>
      </w:r>
      <w:r w:rsidR="00A21753" w:rsidRPr="000A44EB">
        <w:rPr>
          <w:rFonts w:ascii="Arial" w:hAnsi="Arial" w:cs="Arial"/>
          <w:color w:val="000000" w:themeColor="text1"/>
          <w:sz w:val="24"/>
          <w:szCs w:val="24"/>
        </w:rPr>
        <w:t>sorties culturelles</w:t>
      </w:r>
      <w:r w:rsidR="001D4C54">
        <w:rPr>
          <w:rFonts w:ascii="Arial" w:hAnsi="Arial" w:cs="Arial"/>
          <w:color w:val="000000" w:themeColor="text1"/>
          <w:sz w:val="24"/>
          <w:szCs w:val="24"/>
        </w:rPr>
        <w:t xml:space="preserve"> en lien avec la résidence</w:t>
      </w:r>
      <w:r w:rsidR="000A44EB" w:rsidRPr="000A44E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A44EB">
        <w:rPr>
          <w:rFonts w:ascii="Arial" w:hAnsi="Arial" w:cs="Arial"/>
          <w:color w:val="000000" w:themeColor="text1"/>
          <w:sz w:val="24"/>
          <w:szCs w:val="24"/>
        </w:rPr>
        <w:t>l’achat de petites fournitures en accord avec l’artiste</w:t>
      </w:r>
      <w:r w:rsidR="001D4C54">
        <w:rPr>
          <w:rFonts w:ascii="Arial" w:hAnsi="Arial" w:cs="Arial"/>
          <w:color w:val="000000" w:themeColor="text1"/>
          <w:sz w:val="24"/>
          <w:szCs w:val="24"/>
        </w:rPr>
        <w:t xml:space="preserve"> (papier, matériel de peinture, de dessin…)</w:t>
      </w:r>
    </w:p>
    <w:p w14:paraId="31720C3E" w14:textId="77777777" w:rsidR="000A44EB" w:rsidRDefault="00C63F36" w:rsidP="0007081E">
      <w:pPr>
        <w:pStyle w:val="Paragraphedeliste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4EB">
        <w:rPr>
          <w:rFonts w:ascii="Arial" w:hAnsi="Arial" w:cs="Arial"/>
          <w:color w:val="000000" w:themeColor="text1"/>
          <w:sz w:val="24"/>
          <w:szCs w:val="24"/>
        </w:rPr>
        <w:t>Le collège doit mettre à disposition de l’artiste</w:t>
      </w:r>
      <w:r w:rsidR="008B7E08" w:rsidRPr="000A44EB">
        <w:rPr>
          <w:rFonts w:ascii="Arial" w:hAnsi="Arial" w:cs="Arial"/>
          <w:color w:val="000000" w:themeColor="text1"/>
          <w:sz w:val="24"/>
          <w:szCs w:val="24"/>
        </w:rPr>
        <w:t>,</w:t>
      </w:r>
      <w:r w:rsidRPr="000A44EB">
        <w:rPr>
          <w:rFonts w:ascii="Arial" w:hAnsi="Arial" w:cs="Arial"/>
          <w:color w:val="000000" w:themeColor="text1"/>
          <w:sz w:val="24"/>
          <w:szCs w:val="24"/>
        </w:rPr>
        <w:t xml:space="preserve"> tout au long du projet</w:t>
      </w:r>
      <w:r w:rsidR="008B7E08" w:rsidRPr="000A44EB">
        <w:rPr>
          <w:rFonts w:ascii="Arial" w:hAnsi="Arial" w:cs="Arial"/>
          <w:color w:val="000000" w:themeColor="text1"/>
          <w:sz w:val="24"/>
          <w:szCs w:val="24"/>
        </w:rPr>
        <w:t>,</w:t>
      </w:r>
      <w:r w:rsidRPr="000A44EB">
        <w:rPr>
          <w:rFonts w:ascii="Arial" w:hAnsi="Arial" w:cs="Arial"/>
          <w:color w:val="000000" w:themeColor="text1"/>
          <w:sz w:val="24"/>
          <w:szCs w:val="24"/>
        </w:rPr>
        <w:t xml:space="preserve"> une salle pour la tenue des séances et le stockage du matériel et des travaux en cours.</w:t>
      </w:r>
    </w:p>
    <w:p w14:paraId="1CE16A40" w14:textId="79945934" w:rsidR="008B7E08" w:rsidRPr="000A44EB" w:rsidRDefault="008B7E08" w:rsidP="0007081E">
      <w:pPr>
        <w:pStyle w:val="Paragraphedeliste"/>
        <w:numPr>
          <w:ilvl w:val="0"/>
          <w:numId w:val="1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A44EB">
        <w:rPr>
          <w:rFonts w:ascii="Arial" w:hAnsi="Arial" w:cs="Arial"/>
          <w:color w:val="000000" w:themeColor="text1"/>
          <w:sz w:val="24"/>
          <w:szCs w:val="24"/>
        </w:rPr>
        <w:t>Le collège s’engage à obtenir les d</w:t>
      </w:r>
      <w:r w:rsidR="00F93B74" w:rsidRPr="000A44EB">
        <w:rPr>
          <w:rFonts w:ascii="Arial" w:hAnsi="Arial" w:cs="Arial"/>
          <w:color w:val="000000" w:themeColor="text1"/>
          <w:sz w:val="24"/>
          <w:szCs w:val="24"/>
        </w:rPr>
        <w:t>r</w:t>
      </w:r>
      <w:r w:rsidRPr="000A44EB">
        <w:rPr>
          <w:rFonts w:ascii="Arial" w:hAnsi="Arial" w:cs="Arial"/>
          <w:color w:val="000000" w:themeColor="text1"/>
          <w:sz w:val="24"/>
          <w:szCs w:val="24"/>
        </w:rPr>
        <w:t>oits à l’image</w:t>
      </w:r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 xml:space="preserve"> des élèves participants. </w:t>
      </w:r>
      <w:r w:rsidR="00E275DA" w:rsidRPr="000A44EB">
        <w:rPr>
          <w:rFonts w:ascii="Arial" w:hAnsi="Arial" w:cs="Arial"/>
          <w:color w:val="000000" w:themeColor="text1"/>
          <w:sz w:val="24"/>
          <w:szCs w:val="24"/>
        </w:rPr>
        <w:t>En cas de refus, les</w:t>
      </w:r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 xml:space="preserve"> élèves ne</w:t>
      </w:r>
      <w:r w:rsidR="00E275DA" w:rsidRPr="000A44EB">
        <w:rPr>
          <w:rFonts w:ascii="Arial" w:hAnsi="Arial" w:cs="Arial"/>
          <w:color w:val="000000" w:themeColor="text1"/>
          <w:sz w:val="24"/>
          <w:szCs w:val="24"/>
        </w:rPr>
        <w:t xml:space="preserve"> devant</w:t>
      </w:r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 xml:space="preserve"> pas être photographiés ou filmés pour une diffusion sur les réseaux sociaux (</w:t>
      </w:r>
      <w:r w:rsidR="00051B0D" w:rsidRPr="000A44EB">
        <w:rPr>
          <w:rFonts w:ascii="Arial" w:hAnsi="Arial" w:cs="Arial"/>
          <w:color w:val="000000" w:themeColor="text1"/>
          <w:sz w:val="24"/>
          <w:szCs w:val="24"/>
        </w:rPr>
        <w:t>Facebook</w:t>
      </w:r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51B0D" w:rsidRPr="000A44EB">
        <w:rPr>
          <w:rFonts w:ascii="Arial" w:hAnsi="Arial" w:cs="Arial"/>
          <w:color w:val="000000" w:themeColor="text1"/>
          <w:sz w:val="24"/>
          <w:szCs w:val="24"/>
        </w:rPr>
        <w:t>Instagram</w:t>
      </w:r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>Youtube</w:t>
      </w:r>
      <w:proofErr w:type="spellEnd"/>
      <w:r w:rsidR="009F45F7" w:rsidRPr="000A44EB">
        <w:rPr>
          <w:rFonts w:ascii="Arial" w:hAnsi="Arial" w:cs="Arial"/>
          <w:color w:val="000000" w:themeColor="text1"/>
          <w:sz w:val="24"/>
          <w:szCs w:val="24"/>
        </w:rPr>
        <w:t xml:space="preserve">) et le site internet des Archives départementales, devront être clairement identifiés lors des prises de vues. </w:t>
      </w:r>
    </w:p>
    <w:bookmarkEnd w:id="6"/>
    <w:p w14:paraId="1B68CD24" w14:textId="7F4C859B" w:rsidR="00DE786C" w:rsidRDefault="00DE786C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23DF4A5" w14:textId="77777777" w:rsidR="00453A75" w:rsidRDefault="00453A75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F61624" w14:textId="77777777" w:rsidR="00453A75" w:rsidRDefault="00453A75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87842D9" w14:textId="77777777" w:rsidR="00EF7246" w:rsidRDefault="00EF7246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5EFFC49" w14:textId="77777777" w:rsidR="000A44EB" w:rsidRDefault="000A44EB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1EF5EBB" w14:textId="2423980D" w:rsidR="000A44EB" w:rsidRDefault="000A44EB" w:rsidP="0007081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 Pontoise, le </w:t>
      </w:r>
      <w:r w:rsidR="00EF7246">
        <w:rPr>
          <w:rFonts w:ascii="Arial" w:hAnsi="Arial" w:cs="Arial"/>
          <w:color w:val="000000" w:themeColor="text1"/>
          <w:sz w:val="24"/>
          <w:szCs w:val="24"/>
        </w:rPr>
        <w:tab/>
      </w:r>
      <w:r w:rsidR="00EF7246">
        <w:rPr>
          <w:rFonts w:ascii="Arial" w:hAnsi="Arial" w:cs="Arial"/>
          <w:color w:val="000000" w:themeColor="text1"/>
          <w:sz w:val="24"/>
          <w:szCs w:val="24"/>
        </w:rPr>
        <w:tab/>
      </w:r>
      <w:r w:rsidR="00EF7246">
        <w:rPr>
          <w:rFonts w:ascii="Arial" w:hAnsi="Arial" w:cs="Arial"/>
          <w:color w:val="000000" w:themeColor="text1"/>
          <w:sz w:val="24"/>
          <w:szCs w:val="24"/>
        </w:rPr>
        <w:tab/>
      </w:r>
      <w:r w:rsidR="00EF7246">
        <w:rPr>
          <w:rFonts w:ascii="Arial" w:hAnsi="Arial" w:cs="Arial"/>
          <w:color w:val="000000" w:themeColor="text1"/>
          <w:sz w:val="24"/>
          <w:szCs w:val="24"/>
        </w:rPr>
        <w:tab/>
      </w:r>
      <w:r w:rsidR="00EF7246">
        <w:rPr>
          <w:rFonts w:ascii="Arial" w:hAnsi="Arial" w:cs="Arial"/>
          <w:color w:val="000000" w:themeColor="text1"/>
          <w:sz w:val="24"/>
          <w:szCs w:val="24"/>
        </w:rPr>
        <w:tab/>
      </w:r>
      <w:r w:rsidR="00EF7246">
        <w:rPr>
          <w:rFonts w:ascii="Arial" w:hAnsi="Arial" w:cs="Arial"/>
          <w:color w:val="000000" w:themeColor="text1"/>
          <w:sz w:val="24"/>
          <w:szCs w:val="24"/>
        </w:rPr>
        <w:tab/>
        <w:t xml:space="preserve"> A </w:t>
      </w:r>
      <w:r w:rsidR="00F9215A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EF7246">
        <w:rPr>
          <w:rFonts w:ascii="Arial" w:hAnsi="Arial" w:cs="Arial"/>
          <w:color w:val="000000" w:themeColor="text1"/>
          <w:sz w:val="24"/>
          <w:szCs w:val="24"/>
        </w:rPr>
        <w:t xml:space="preserve"> le </w:t>
      </w:r>
    </w:p>
    <w:p w14:paraId="57AF9029" w14:textId="585E261A" w:rsidR="000A44EB" w:rsidRDefault="00EF7246" w:rsidP="0007081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Marie-Hélène Peltier,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4D69DF89" w14:textId="53C5C9E2" w:rsidR="00EF7246" w:rsidRDefault="00EF7246" w:rsidP="0007081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0EBAA80" w14:textId="5A602E36" w:rsidR="00EF7246" w:rsidRDefault="00EF7246" w:rsidP="0007081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Directrice des Archives départementales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Chef d’établissement du collège </w:t>
      </w:r>
    </w:p>
    <w:p w14:paraId="3658BC7E" w14:textId="5E4ABF23" w:rsidR="00EF7246" w:rsidRDefault="00EF7246" w:rsidP="0007081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du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Val d’Oise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95B6EED" w14:textId="3367DD2E" w:rsidR="000A44EB" w:rsidRPr="000A44EB" w:rsidRDefault="000A44EB" w:rsidP="0007081E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0A44EB" w:rsidRPr="000A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9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9A9"/>
    <w:multiLevelType w:val="hybridMultilevel"/>
    <w:tmpl w:val="68A4D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17DB"/>
    <w:multiLevelType w:val="hybridMultilevel"/>
    <w:tmpl w:val="F2148230"/>
    <w:lvl w:ilvl="0" w:tplc="0AA250D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76ABD"/>
    <w:multiLevelType w:val="hybridMultilevel"/>
    <w:tmpl w:val="BA8622A2"/>
    <w:lvl w:ilvl="0" w:tplc="994090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F6B31"/>
    <w:multiLevelType w:val="hybridMultilevel"/>
    <w:tmpl w:val="E9A294A2"/>
    <w:lvl w:ilvl="0" w:tplc="688AD744">
      <w:start w:val="1"/>
      <w:numFmt w:val="upperLetter"/>
      <w:lvlText w:val="%1-"/>
      <w:lvlJc w:val="left"/>
      <w:pPr>
        <w:ind w:left="732" w:hanging="372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65027"/>
    <w:multiLevelType w:val="hybridMultilevel"/>
    <w:tmpl w:val="1EA4C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4699C">
      <w:numFmt w:val="bullet"/>
      <w:lvlText w:val="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B5332"/>
    <w:multiLevelType w:val="hybridMultilevel"/>
    <w:tmpl w:val="B3401F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151BD"/>
    <w:multiLevelType w:val="hybridMultilevel"/>
    <w:tmpl w:val="002C006C"/>
    <w:lvl w:ilvl="0" w:tplc="016AB9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2CA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8136C1A"/>
    <w:multiLevelType w:val="hybridMultilevel"/>
    <w:tmpl w:val="BA26D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81E97"/>
    <w:multiLevelType w:val="hybridMultilevel"/>
    <w:tmpl w:val="5706F5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E7DF6"/>
    <w:multiLevelType w:val="hybridMultilevel"/>
    <w:tmpl w:val="1B9ED3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A291F"/>
    <w:multiLevelType w:val="hybridMultilevel"/>
    <w:tmpl w:val="94ACFFCA"/>
    <w:lvl w:ilvl="0" w:tplc="A4781E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85A02"/>
    <w:multiLevelType w:val="hybridMultilevel"/>
    <w:tmpl w:val="FFB455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92278">
    <w:abstractNumId w:val="4"/>
  </w:num>
  <w:num w:numId="2" w16cid:durableId="1035886539">
    <w:abstractNumId w:val="7"/>
  </w:num>
  <w:num w:numId="3" w16cid:durableId="2089880552">
    <w:abstractNumId w:val="12"/>
  </w:num>
  <w:num w:numId="4" w16cid:durableId="1981376121">
    <w:abstractNumId w:val="9"/>
  </w:num>
  <w:num w:numId="5" w16cid:durableId="1420253860">
    <w:abstractNumId w:val="6"/>
  </w:num>
  <w:num w:numId="6" w16cid:durableId="1161579499">
    <w:abstractNumId w:val="5"/>
  </w:num>
  <w:num w:numId="7" w16cid:durableId="813185500">
    <w:abstractNumId w:val="10"/>
  </w:num>
  <w:num w:numId="8" w16cid:durableId="135727402">
    <w:abstractNumId w:val="11"/>
  </w:num>
  <w:num w:numId="9" w16cid:durableId="1992052457">
    <w:abstractNumId w:val="1"/>
  </w:num>
  <w:num w:numId="10" w16cid:durableId="715201662">
    <w:abstractNumId w:val="3"/>
  </w:num>
  <w:num w:numId="11" w16cid:durableId="239339985">
    <w:abstractNumId w:val="2"/>
  </w:num>
  <w:num w:numId="12" w16cid:durableId="1112675078">
    <w:abstractNumId w:val="0"/>
  </w:num>
  <w:num w:numId="13" w16cid:durableId="19774424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63"/>
    <w:rsid w:val="00051B0D"/>
    <w:rsid w:val="0007081E"/>
    <w:rsid w:val="000844D9"/>
    <w:rsid w:val="0008470E"/>
    <w:rsid w:val="000A44EB"/>
    <w:rsid w:val="000D32D6"/>
    <w:rsid w:val="000F3154"/>
    <w:rsid w:val="00136DC0"/>
    <w:rsid w:val="00185637"/>
    <w:rsid w:val="001B0B7C"/>
    <w:rsid w:val="001D4C54"/>
    <w:rsid w:val="00213C51"/>
    <w:rsid w:val="0023610D"/>
    <w:rsid w:val="002666A1"/>
    <w:rsid w:val="002802C5"/>
    <w:rsid w:val="002B2027"/>
    <w:rsid w:val="002C2C0F"/>
    <w:rsid w:val="002D3403"/>
    <w:rsid w:val="003102C4"/>
    <w:rsid w:val="00311F04"/>
    <w:rsid w:val="003B4AF1"/>
    <w:rsid w:val="003D278F"/>
    <w:rsid w:val="003D3B58"/>
    <w:rsid w:val="003F77AF"/>
    <w:rsid w:val="00447A3E"/>
    <w:rsid w:val="00450C49"/>
    <w:rsid w:val="00453A75"/>
    <w:rsid w:val="00481476"/>
    <w:rsid w:val="004A1038"/>
    <w:rsid w:val="004C12EE"/>
    <w:rsid w:val="004F0021"/>
    <w:rsid w:val="0051345E"/>
    <w:rsid w:val="005318B2"/>
    <w:rsid w:val="0054379F"/>
    <w:rsid w:val="00554D57"/>
    <w:rsid w:val="005703FD"/>
    <w:rsid w:val="00652025"/>
    <w:rsid w:val="0065408D"/>
    <w:rsid w:val="006C6A63"/>
    <w:rsid w:val="006D5655"/>
    <w:rsid w:val="006F6942"/>
    <w:rsid w:val="006F7B72"/>
    <w:rsid w:val="00702281"/>
    <w:rsid w:val="007312FF"/>
    <w:rsid w:val="00731C57"/>
    <w:rsid w:val="007A6C2E"/>
    <w:rsid w:val="007A6EA0"/>
    <w:rsid w:val="007B09B0"/>
    <w:rsid w:val="00827720"/>
    <w:rsid w:val="00833A74"/>
    <w:rsid w:val="008354D0"/>
    <w:rsid w:val="008B7E08"/>
    <w:rsid w:val="009213B0"/>
    <w:rsid w:val="00923528"/>
    <w:rsid w:val="00927F31"/>
    <w:rsid w:val="009460E2"/>
    <w:rsid w:val="00982FBA"/>
    <w:rsid w:val="009B15D9"/>
    <w:rsid w:val="009D6CB3"/>
    <w:rsid w:val="009F45F7"/>
    <w:rsid w:val="009F794A"/>
    <w:rsid w:val="00A21753"/>
    <w:rsid w:val="00A34BB5"/>
    <w:rsid w:val="00A64F49"/>
    <w:rsid w:val="00A845FA"/>
    <w:rsid w:val="00A96634"/>
    <w:rsid w:val="00AD1A04"/>
    <w:rsid w:val="00B03002"/>
    <w:rsid w:val="00B106C8"/>
    <w:rsid w:val="00B32393"/>
    <w:rsid w:val="00B74869"/>
    <w:rsid w:val="00B95863"/>
    <w:rsid w:val="00BA4EC3"/>
    <w:rsid w:val="00BC12B4"/>
    <w:rsid w:val="00BC5371"/>
    <w:rsid w:val="00BD7207"/>
    <w:rsid w:val="00C63F36"/>
    <w:rsid w:val="00CA7B82"/>
    <w:rsid w:val="00CB5C65"/>
    <w:rsid w:val="00CD7E0F"/>
    <w:rsid w:val="00D11946"/>
    <w:rsid w:val="00D23760"/>
    <w:rsid w:val="00D250B6"/>
    <w:rsid w:val="00D71C19"/>
    <w:rsid w:val="00D84FA2"/>
    <w:rsid w:val="00D87F5C"/>
    <w:rsid w:val="00DA1085"/>
    <w:rsid w:val="00DB5868"/>
    <w:rsid w:val="00DE786C"/>
    <w:rsid w:val="00DF7B29"/>
    <w:rsid w:val="00E11D53"/>
    <w:rsid w:val="00E275DA"/>
    <w:rsid w:val="00E84A6E"/>
    <w:rsid w:val="00E914F0"/>
    <w:rsid w:val="00EC64EA"/>
    <w:rsid w:val="00EF7246"/>
    <w:rsid w:val="00F22741"/>
    <w:rsid w:val="00F2564C"/>
    <w:rsid w:val="00F474FD"/>
    <w:rsid w:val="00F9215A"/>
    <w:rsid w:val="00F93B74"/>
    <w:rsid w:val="00FC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9807"/>
  <w15:chartTrackingRefBased/>
  <w15:docId w15:val="{39E465F5-608D-4517-8FC7-9724F4213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6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6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6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6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6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6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6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6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6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6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6A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6A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6A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6A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6A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6A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6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6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6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6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6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6A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6A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6A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6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6A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6A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A10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E786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E786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D72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D72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D72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72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720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BD7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27342-532B-4F0B-B34D-850AF73C5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CDVO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DECHAVANNE SYLVIE</dc:creator>
  <cp:keywords/>
  <dc:description/>
  <cp:lastModifiedBy>CHAPEAU ROSELYNE</cp:lastModifiedBy>
  <cp:revision>6</cp:revision>
  <cp:lastPrinted>2025-07-25T11:56:00Z</cp:lastPrinted>
  <dcterms:created xsi:type="dcterms:W3CDTF">2024-06-24T06:34:00Z</dcterms:created>
  <dcterms:modified xsi:type="dcterms:W3CDTF">2026-06-29T07:09:00Z</dcterms:modified>
</cp:coreProperties>
</file>